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C4E4" w14:textId="77777777" w:rsidR="004E57CD" w:rsidRPr="00231245" w:rsidRDefault="004E57CD" w:rsidP="00833829">
      <w:p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5C910CD" w14:textId="77777777" w:rsidR="004E57CD" w:rsidRPr="00231245" w:rsidRDefault="004E57CD" w:rsidP="00833829">
      <w:p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301"/>
        <w:gridCol w:w="2466"/>
        <w:gridCol w:w="2292"/>
      </w:tblGrid>
      <w:tr w:rsidR="00B24BD1" w:rsidRPr="00231245" w14:paraId="2F92957E" w14:textId="77777777" w:rsidTr="004E57CD">
        <w:tc>
          <w:tcPr>
            <w:tcW w:w="2337" w:type="dxa"/>
          </w:tcPr>
          <w:p w14:paraId="3D968E98" w14:textId="77777777" w:rsidR="004E57CD" w:rsidRPr="00231245" w:rsidRDefault="004E57CD" w:rsidP="008338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31245">
              <w:rPr>
                <w:rFonts w:ascii="Bookman Old Style" w:hAnsi="Bookman Old Style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488457E" wp14:editId="28E55CF6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4445</wp:posOffset>
                  </wp:positionV>
                  <wp:extent cx="1238250" cy="657860"/>
                  <wp:effectExtent l="0" t="0" r="0" b="8890"/>
                  <wp:wrapSquare wrapText="bothSides"/>
                  <wp:docPr id="4" name="Picture 3" descr="Kenya 2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nya 2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337" w:type="dxa"/>
          </w:tcPr>
          <w:p w14:paraId="53E93C74" w14:textId="77777777" w:rsidR="004E57CD" w:rsidRPr="00231245" w:rsidRDefault="004E57CD" w:rsidP="008338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31245">
              <w:rPr>
                <w:rFonts w:ascii="Bookman Old Style" w:hAnsi="Bookman Old Style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1ACC594" wp14:editId="10A12D5D">
                  <wp:extent cx="1228725" cy="695325"/>
                  <wp:effectExtent l="0" t="0" r="9525" b="9525"/>
                  <wp:docPr id="5" name="Picture 2" descr="Rwand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wand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5C102CF" w14:textId="640A7E06" w:rsidR="004E57CD" w:rsidRPr="00231245" w:rsidRDefault="00B24BD1" w:rsidP="008338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AE51A5" wp14:editId="5038EB92">
                  <wp:extent cx="1427913" cy="7239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28" cy="74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895A2C7" w14:textId="77777777" w:rsidR="004E57CD" w:rsidRPr="00231245" w:rsidRDefault="004E57CD" w:rsidP="008338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31245">
              <w:rPr>
                <w:rFonts w:ascii="Bookman Old Style" w:hAnsi="Bookman Old Style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582248" wp14:editId="7FF46E59">
                  <wp:extent cx="1207770" cy="750570"/>
                  <wp:effectExtent l="0" t="0" r="0" b="0"/>
                  <wp:docPr id="8" name="Picture 6" descr="Ugand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gand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09" cy="75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DDD83" w14:textId="77777777" w:rsidR="004E57CD" w:rsidRPr="00231245" w:rsidRDefault="004E57CD" w:rsidP="00833829">
      <w:p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8A7C327" w14:textId="61AF7C50" w:rsidR="004E57CD" w:rsidRPr="00CC43F9" w:rsidRDefault="00A53221" w:rsidP="00F4292F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 xml:space="preserve">JOINT </w:t>
      </w:r>
      <w:r w:rsidR="00E9041D" w:rsidRPr="00CC43F9">
        <w:rPr>
          <w:rFonts w:ascii="Bookman Old Style" w:hAnsi="Bookman Old Style" w:cs="Times New Roman"/>
          <w:b/>
          <w:sz w:val="26"/>
          <w:szCs w:val="26"/>
        </w:rPr>
        <w:t>COMMUNIQUE</w:t>
      </w:r>
    </w:p>
    <w:p w14:paraId="057BE349" w14:textId="1995ACA7" w:rsidR="002E1B69" w:rsidRPr="00CC43F9" w:rsidRDefault="00E9041D" w:rsidP="00F4292F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>OF THE</w:t>
      </w:r>
    </w:p>
    <w:p w14:paraId="72FBD03E" w14:textId="439571CA" w:rsidR="002E1B69" w:rsidRPr="00CC43F9" w:rsidRDefault="00E9041D" w:rsidP="00F4292F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 xml:space="preserve">MINISTERIAL MEETING FOR THE ICT INFRASTRUCTURE DEVELOPMENT </w:t>
      </w:r>
    </w:p>
    <w:p w14:paraId="2A39F1CC" w14:textId="1DABD0C8" w:rsidR="002E1B69" w:rsidRPr="00CC43F9" w:rsidRDefault="00E9041D" w:rsidP="00F4292F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>9</w:t>
      </w:r>
      <w:r w:rsidRPr="00CC43F9">
        <w:rPr>
          <w:rFonts w:ascii="Bookman Old Style" w:hAnsi="Bookman Old Style" w:cs="Times New Roman"/>
          <w:b/>
          <w:sz w:val="26"/>
          <w:szCs w:val="26"/>
          <w:vertAlign w:val="superscript"/>
        </w:rPr>
        <w:t>TH</w:t>
      </w:r>
      <w:r w:rsidRPr="00CC43F9">
        <w:rPr>
          <w:rFonts w:ascii="Bookman Old Style" w:hAnsi="Bookman Old Style" w:cs="Times New Roman"/>
          <w:b/>
          <w:sz w:val="26"/>
          <w:szCs w:val="26"/>
        </w:rPr>
        <w:t xml:space="preserve"> NOVEMBER 2023</w:t>
      </w:r>
    </w:p>
    <w:p w14:paraId="587A8128" w14:textId="6592E8D4" w:rsidR="002E1B69" w:rsidRPr="00CC43F9" w:rsidRDefault="00E9041D" w:rsidP="00F4292F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>NAIROBI, KENYA</w:t>
      </w:r>
    </w:p>
    <w:p w14:paraId="233F1765" w14:textId="67B8F276" w:rsidR="002E1B69" w:rsidRPr="00CC43F9" w:rsidRDefault="00231245" w:rsidP="00833829">
      <w:pPr>
        <w:spacing w:line="276" w:lineRule="auto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 w:cs="Times New Roman"/>
          <w:b/>
          <w:sz w:val="26"/>
          <w:szCs w:val="26"/>
        </w:rPr>
        <w:t>----------------------------------------------------------------------------</w:t>
      </w:r>
      <w:r w:rsidR="00CC43F9">
        <w:rPr>
          <w:rFonts w:ascii="Bookman Old Style" w:hAnsi="Bookman Old Style" w:cs="Times New Roman"/>
          <w:b/>
          <w:sz w:val="26"/>
          <w:szCs w:val="26"/>
        </w:rPr>
        <w:t>------------------------</w:t>
      </w:r>
    </w:p>
    <w:p w14:paraId="06F6A3D6" w14:textId="1A4D87B1" w:rsidR="00D46019" w:rsidRPr="00CC43F9" w:rsidRDefault="00D46019" w:rsidP="00833829">
      <w:pPr>
        <w:spacing w:line="276" w:lineRule="auto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14:paraId="7631128A" w14:textId="3AB2B5B5" w:rsidR="00E9041D" w:rsidRPr="00CC43F9" w:rsidRDefault="00E9041D" w:rsidP="00E9041D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At the invitation of Hon. </w:t>
      </w:r>
      <w:r w:rsidR="00130C0D" w:rsidRPr="00CC43F9">
        <w:rPr>
          <w:rFonts w:ascii="Bookman Old Style" w:hAnsi="Bookman Old Style" w:cs="Times New Roman"/>
          <w:sz w:val="26"/>
          <w:szCs w:val="26"/>
        </w:rPr>
        <w:t xml:space="preserve">Eliud </w:t>
      </w:r>
      <w:proofErr w:type="spellStart"/>
      <w:r w:rsidR="00130C0D" w:rsidRPr="00CC43F9">
        <w:rPr>
          <w:rFonts w:ascii="Bookman Old Style" w:hAnsi="Bookman Old Style" w:cs="Times New Roman"/>
          <w:sz w:val="26"/>
          <w:szCs w:val="26"/>
        </w:rPr>
        <w:t>Owalo</w:t>
      </w:r>
      <w:proofErr w:type="spellEnd"/>
      <w:r w:rsidR="00130C0D" w:rsidRPr="00CC43F9">
        <w:rPr>
          <w:rFonts w:ascii="Bookman Old Style" w:hAnsi="Bookman Old Style" w:cs="Times New Roman"/>
          <w:sz w:val="26"/>
          <w:szCs w:val="26"/>
        </w:rPr>
        <w:t xml:space="preserve">, FHRM, </w:t>
      </w:r>
      <w:r w:rsidR="000B20C4" w:rsidRPr="00CC43F9">
        <w:rPr>
          <w:rFonts w:ascii="Bookman Old Style" w:hAnsi="Bookman Old Style" w:cs="Times New Roman"/>
          <w:sz w:val="26"/>
          <w:szCs w:val="26"/>
        </w:rPr>
        <w:t>Cabinet Secretary, Ministry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of Information, Communications and </w:t>
      </w:r>
      <w:r w:rsidR="00275E84">
        <w:rPr>
          <w:rFonts w:ascii="Bookman Old Style" w:hAnsi="Bookman Old Style" w:cs="Times New Roman"/>
          <w:sz w:val="26"/>
          <w:szCs w:val="26"/>
        </w:rPr>
        <w:t xml:space="preserve">the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Digital Economy of the Republic of Kenya, the Joint Ministerial meeting of the ICT Infrastructure </w:t>
      </w:r>
      <w:r w:rsidR="00275E84">
        <w:rPr>
          <w:rFonts w:ascii="Bookman Old Style" w:hAnsi="Bookman Old Style" w:cs="Times New Roman"/>
          <w:sz w:val="26"/>
          <w:szCs w:val="26"/>
        </w:rPr>
        <w:t>D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evelopment </w:t>
      </w:r>
      <w:r w:rsidR="00275E84">
        <w:rPr>
          <w:rFonts w:ascii="Bookman Old Style" w:hAnsi="Bookman Old Style" w:cs="Times New Roman"/>
          <w:sz w:val="26"/>
          <w:szCs w:val="26"/>
        </w:rPr>
        <w:t xml:space="preserve">cluster </w:t>
      </w:r>
      <w:r w:rsidR="00130C0D" w:rsidRPr="00CC43F9">
        <w:rPr>
          <w:rFonts w:ascii="Bookman Old Style" w:hAnsi="Bookman Old Style" w:cs="Times New Roman"/>
          <w:sz w:val="26"/>
          <w:szCs w:val="26"/>
        </w:rPr>
        <w:t>under the Northern Corridor Integration Projects (NCIPs)</w:t>
      </w:r>
      <w:r w:rsidR="00AB669B" w:rsidRPr="00CC43F9">
        <w:rPr>
          <w:rFonts w:ascii="Bookman Old Style" w:hAnsi="Bookman Old Style" w:cs="Times New Roman"/>
          <w:sz w:val="26"/>
          <w:szCs w:val="26"/>
        </w:rPr>
        <w:t>,</w:t>
      </w:r>
      <w:r w:rsidR="00130C0D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Pr="00CC43F9">
        <w:rPr>
          <w:rFonts w:ascii="Bookman Old Style" w:hAnsi="Bookman Old Style" w:cs="Times New Roman"/>
          <w:sz w:val="26"/>
          <w:szCs w:val="26"/>
        </w:rPr>
        <w:t>was held on 9</w:t>
      </w:r>
      <w:r w:rsidRPr="00CC43F9">
        <w:rPr>
          <w:rFonts w:ascii="Bookman Old Style" w:hAnsi="Bookman Old Style" w:cs="Times New Roman"/>
          <w:sz w:val="26"/>
          <w:szCs w:val="26"/>
          <w:vertAlign w:val="superscript"/>
        </w:rPr>
        <w:t>th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November 2023 in Nairobi, Kenya. </w:t>
      </w:r>
    </w:p>
    <w:p w14:paraId="243285E1" w14:textId="77777777" w:rsidR="002D5497" w:rsidRPr="00CC43F9" w:rsidRDefault="002D5497" w:rsidP="002D5497">
      <w:pPr>
        <w:pStyle w:val="ListParagraph"/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14:paraId="69827DDA" w14:textId="2B7967AB" w:rsidR="00E9041D" w:rsidRPr="00CC43F9" w:rsidRDefault="00E9041D" w:rsidP="00C9630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meeting was </w:t>
      </w:r>
      <w:r w:rsidR="00275E84">
        <w:rPr>
          <w:rFonts w:ascii="Bookman Old Style" w:hAnsi="Bookman Old Style" w:cs="Times New Roman"/>
          <w:sz w:val="26"/>
          <w:szCs w:val="26"/>
        </w:rPr>
        <w:t>chaired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by Hon. </w:t>
      </w:r>
      <w:proofErr w:type="spellStart"/>
      <w:r w:rsidR="00275E84">
        <w:rPr>
          <w:rFonts w:ascii="Bookman Old Style" w:hAnsi="Bookman Old Style" w:cs="Times New Roman"/>
          <w:sz w:val="26"/>
          <w:szCs w:val="26"/>
        </w:rPr>
        <w:t>Dr.</w:t>
      </w:r>
      <w:proofErr w:type="spellEnd"/>
      <w:r w:rsidR="00275E84">
        <w:rPr>
          <w:rFonts w:ascii="Bookman Old Style" w:hAnsi="Bookman Old Style" w:cs="Times New Roman"/>
          <w:sz w:val="26"/>
          <w:szCs w:val="26"/>
        </w:rPr>
        <w:t xml:space="preserve"> </w:t>
      </w:r>
      <w:r w:rsidR="00C9630C" w:rsidRPr="00CC43F9">
        <w:rPr>
          <w:rFonts w:ascii="Bookman Old Style" w:hAnsi="Bookman Old Style" w:cs="Times New Roman"/>
          <w:sz w:val="26"/>
          <w:szCs w:val="26"/>
        </w:rPr>
        <w:t xml:space="preserve">Chris </w:t>
      </w:r>
      <w:proofErr w:type="spellStart"/>
      <w:r w:rsidR="00C9630C" w:rsidRPr="00CC43F9">
        <w:rPr>
          <w:rFonts w:ascii="Bookman Old Style" w:hAnsi="Bookman Old Style" w:cs="Times New Roman"/>
          <w:sz w:val="26"/>
          <w:szCs w:val="26"/>
        </w:rPr>
        <w:t>Baryomunsi</w:t>
      </w:r>
      <w:proofErr w:type="spellEnd"/>
      <w:r w:rsidR="00C9630C" w:rsidRPr="00CC43F9">
        <w:rPr>
          <w:rFonts w:ascii="Bookman Old Style" w:hAnsi="Bookman Old Style" w:cs="Times New Roman"/>
          <w:sz w:val="26"/>
          <w:szCs w:val="26"/>
        </w:rPr>
        <w:t>, Minister of ICT and National Guidance of the Republic of Uganda</w:t>
      </w:r>
      <w:r w:rsidR="00275E84">
        <w:rPr>
          <w:rFonts w:ascii="Bookman Old Style" w:hAnsi="Bookman Old Style" w:cs="Times New Roman"/>
          <w:sz w:val="26"/>
          <w:szCs w:val="26"/>
        </w:rPr>
        <w:t xml:space="preserve"> and attended by </w:t>
      </w:r>
      <w:r w:rsidR="00275E84" w:rsidRPr="00CC43F9">
        <w:rPr>
          <w:rFonts w:ascii="Bookman Old Style" w:hAnsi="Bookman Old Style" w:cs="Times New Roman"/>
          <w:sz w:val="26"/>
          <w:szCs w:val="26"/>
        </w:rPr>
        <w:t xml:space="preserve">Hon. Eliud </w:t>
      </w:r>
      <w:proofErr w:type="spellStart"/>
      <w:r w:rsidR="00275E84" w:rsidRPr="00CC43F9">
        <w:rPr>
          <w:rFonts w:ascii="Bookman Old Style" w:hAnsi="Bookman Old Style" w:cs="Times New Roman"/>
          <w:sz w:val="26"/>
          <w:szCs w:val="26"/>
        </w:rPr>
        <w:t>Owalo</w:t>
      </w:r>
      <w:proofErr w:type="spellEnd"/>
      <w:r w:rsidR="00275E84">
        <w:rPr>
          <w:rFonts w:ascii="Bookman Old Style" w:hAnsi="Bookman Old Style" w:cs="Times New Roman"/>
          <w:sz w:val="26"/>
          <w:szCs w:val="26"/>
        </w:rPr>
        <w:t xml:space="preserve">, </w:t>
      </w:r>
      <w:r w:rsidR="00275E84" w:rsidRPr="00CC43F9">
        <w:rPr>
          <w:rFonts w:ascii="Bookman Old Style" w:hAnsi="Bookman Old Style" w:cs="Times New Roman"/>
          <w:sz w:val="26"/>
          <w:szCs w:val="26"/>
        </w:rPr>
        <w:t xml:space="preserve">FHRM, Cabinet Secretary, Ministry of Information, Communications and </w:t>
      </w:r>
      <w:r w:rsidR="00275E84">
        <w:rPr>
          <w:rFonts w:ascii="Bookman Old Style" w:hAnsi="Bookman Old Style" w:cs="Times New Roman"/>
          <w:sz w:val="26"/>
          <w:szCs w:val="26"/>
        </w:rPr>
        <w:t xml:space="preserve">the </w:t>
      </w:r>
      <w:r w:rsidR="00275E84" w:rsidRPr="00CC43F9">
        <w:rPr>
          <w:rFonts w:ascii="Bookman Old Style" w:hAnsi="Bookman Old Style" w:cs="Times New Roman"/>
          <w:sz w:val="26"/>
          <w:szCs w:val="26"/>
        </w:rPr>
        <w:t>Digital Economy of the Republic of Kenya,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Hon. </w:t>
      </w:r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Michael </w:t>
      </w:r>
      <w:proofErr w:type="spellStart"/>
      <w:r w:rsidR="000B644D" w:rsidRPr="00CC43F9">
        <w:rPr>
          <w:rFonts w:ascii="Bookman Old Style" w:hAnsi="Bookman Old Style" w:cs="Times New Roman"/>
          <w:sz w:val="26"/>
          <w:szCs w:val="26"/>
        </w:rPr>
        <w:t>Makuei</w:t>
      </w:r>
      <w:proofErr w:type="spellEnd"/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proofErr w:type="spellStart"/>
      <w:r w:rsidR="000B644D" w:rsidRPr="00CC43F9">
        <w:rPr>
          <w:rFonts w:ascii="Bookman Old Style" w:hAnsi="Bookman Old Style" w:cs="Times New Roman"/>
          <w:sz w:val="26"/>
          <w:szCs w:val="26"/>
        </w:rPr>
        <w:t>Lueth</w:t>
      </w:r>
      <w:proofErr w:type="spellEnd"/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, Minister of Information Communication Technology and Postal Services, </w:t>
      </w:r>
      <w:r w:rsidR="00C9630C" w:rsidRPr="00CC43F9">
        <w:rPr>
          <w:rFonts w:ascii="Bookman Old Style" w:hAnsi="Bookman Old Style" w:cs="Times New Roman"/>
          <w:sz w:val="26"/>
          <w:szCs w:val="26"/>
        </w:rPr>
        <w:t xml:space="preserve">of the Republic of South Sudan and Mr. Gordon Kalema, Director General, Digital Transformation from the Ministry of ICT and Innovation of the Republic of Rwanda. </w:t>
      </w:r>
    </w:p>
    <w:p w14:paraId="7AF8D4BC" w14:textId="77777777" w:rsidR="002D5497" w:rsidRPr="00CC43F9" w:rsidRDefault="002D5497" w:rsidP="002D5497">
      <w:pPr>
        <w:pStyle w:val="ListParagraph"/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14:paraId="0608D2AC" w14:textId="5A6EBA82" w:rsidR="002D5497" w:rsidRPr="00CC43F9" w:rsidRDefault="00E9041D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lastRenderedPageBreak/>
        <w:t xml:space="preserve">The Ministers reviewed </w:t>
      </w:r>
      <w:r w:rsidR="00AB669B" w:rsidRPr="00CC43F9">
        <w:rPr>
          <w:rFonts w:ascii="Bookman Old Style" w:hAnsi="Bookman Old Style" w:cs="Times New Roman"/>
          <w:sz w:val="26"/>
          <w:szCs w:val="26"/>
        </w:rPr>
        <w:t xml:space="preserve">and exchanged views on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the status of implementation of the </w:t>
      </w:r>
      <w:r w:rsidR="00275E84">
        <w:rPr>
          <w:rFonts w:ascii="Bookman Old Style" w:hAnsi="Bookman Old Style" w:cs="Times New Roman"/>
          <w:sz w:val="26"/>
          <w:szCs w:val="26"/>
        </w:rPr>
        <w:t xml:space="preserve">ICT Infrastructure Development Cluster </w:t>
      </w:r>
      <w:r w:rsidR="00275E84" w:rsidRPr="00CC43F9">
        <w:rPr>
          <w:rFonts w:ascii="Bookman Old Style" w:hAnsi="Bookman Old Style" w:cs="Times New Roman"/>
          <w:sz w:val="26"/>
          <w:szCs w:val="26"/>
        </w:rPr>
        <w:t>Directives</w:t>
      </w:r>
      <w:r w:rsidR="00275E84">
        <w:rPr>
          <w:rFonts w:ascii="Bookman Old Style" w:hAnsi="Bookman Old Style" w:cs="Times New Roman"/>
          <w:sz w:val="26"/>
          <w:szCs w:val="26"/>
        </w:rPr>
        <w:t xml:space="preserve"> of the</w:t>
      </w:r>
      <w:r w:rsidR="00275E84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="00AB669B" w:rsidRPr="00CC43F9">
        <w:rPr>
          <w:rFonts w:ascii="Bookman Old Style" w:hAnsi="Bookman Old Style" w:cs="Times New Roman"/>
          <w:sz w:val="26"/>
          <w:szCs w:val="26"/>
        </w:rPr>
        <w:t>14</w:t>
      </w:r>
      <w:r w:rsidR="00AB669B" w:rsidRPr="00CC43F9">
        <w:rPr>
          <w:rFonts w:ascii="Bookman Old Style" w:hAnsi="Bookman Old Style" w:cs="Times New Roman"/>
          <w:sz w:val="26"/>
          <w:szCs w:val="26"/>
          <w:vertAlign w:val="superscript"/>
        </w:rPr>
        <w:t>th</w:t>
      </w:r>
      <w:r w:rsidR="00AB669B" w:rsidRPr="00CC43F9">
        <w:rPr>
          <w:rFonts w:ascii="Bookman Old Style" w:hAnsi="Bookman Old Style" w:cs="Times New Roman"/>
          <w:sz w:val="26"/>
          <w:szCs w:val="26"/>
        </w:rPr>
        <w:t xml:space="preserve"> Summit </w:t>
      </w:r>
      <w:r w:rsidR="006E4133" w:rsidRPr="00CC43F9">
        <w:rPr>
          <w:rFonts w:ascii="Bookman Old Style" w:hAnsi="Bookman Old Style" w:cs="Times New Roman"/>
          <w:sz w:val="26"/>
          <w:szCs w:val="26"/>
        </w:rPr>
        <w:t>that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was held in Nairobi in June 2018 and noted the progress so fa</w:t>
      </w:r>
      <w:r w:rsidR="008B02FE" w:rsidRPr="00CC43F9">
        <w:rPr>
          <w:rFonts w:ascii="Bookman Old Style" w:hAnsi="Bookman Old Style" w:cs="Times New Roman"/>
          <w:sz w:val="26"/>
          <w:szCs w:val="26"/>
        </w:rPr>
        <w:t>r made by all the Partner S</w:t>
      </w:r>
      <w:r w:rsidR="007F5307" w:rsidRPr="00CC43F9">
        <w:rPr>
          <w:rFonts w:ascii="Bookman Old Style" w:hAnsi="Bookman Old Style" w:cs="Times New Roman"/>
          <w:sz w:val="26"/>
          <w:szCs w:val="26"/>
        </w:rPr>
        <w:t>tates.</w:t>
      </w:r>
    </w:p>
    <w:p w14:paraId="4A42D542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7A0A4DB8" w14:textId="355C80F0" w:rsidR="002D5497" w:rsidRPr="00CC43F9" w:rsidRDefault="00484D20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</w:t>
      </w:r>
      <w:r w:rsidR="00963EF2" w:rsidRPr="00CC43F9">
        <w:rPr>
          <w:rFonts w:ascii="Bookman Old Style" w:hAnsi="Bookman Old Style" w:cs="Times New Roman"/>
          <w:sz w:val="26"/>
          <w:szCs w:val="26"/>
        </w:rPr>
        <w:t xml:space="preserve">Ministers acknowledged the achievements so far </w:t>
      </w:r>
      <w:r w:rsidR="00704598" w:rsidRPr="00CC43F9">
        <w:rPr>
          <w:rFonts w:ascii="Bookman Old Style" w:hAnsi="Bookman Old Style" w:cs="Times New Roman"/>
          <w:sz w:val="26"/>
          <w:szCs w:val="26"/>
        </w:rPr>
        <w:t>made, including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="00963EF2" w:rsidRPr="00CC43F9">
        <w:rPr>
          <w:rFonts w:ascii="Bookman Old Style" w:hAnsi="Bookman Old Style" w:cs="Times New Roman"/>
          <w:sz w:val="26"/>
          <w:szCs w:val="26"/>
        </w:rPr>
        <w:t>the operationalisation of One N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etwork </w:t>
      </w:r>
      <w:r w:rsidR="00963EF2" w:rsidRPr="00CC43F9">
        <w:rPr>
          <w:rFonts w:ascii="Bookman Old Style" w:hAnsi="Bookman Old Style" w:cs="Times New Roman"/>
          <w:sz w:val="26"/>
          <w:szCs w:val="26"/>
        </w:rPr>
        <w:t xml:space="preserve">Area (ONA) </w:t>
      </w:r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for voice, data and </w:t>
      </w:r>
      <w:r w:rsidR="00791548">
        <w:rPr>
          <w:rFonts w:ascii="Bookman Old Style" w:hAnsi="Bookman Old Style" w:cs="Times New Roman"/>
          <w:sz w:val="26"/>
          <w:szCs w:val="26"/>
        </w:rPr>
        <w:t>SMS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, </w:t>
      </w:r>
      <w:r w:rsidR="00963EF2" w:rsidRPr="00CC43F9">
        <w:rPr>
          <w:rFonts w:ascii="Bookman Old Style" w:hAnsi="Bookman Old Style" w:cs="Times New Roman"/>
          <w:sz w:val="26"/>
          <w:szCs w:val="26"/>
        </w:rPr>
        <w:t xml:space="preserve">that has </w:t>
      </w:r>
      <w:r w:rsidRPr="00CC43F9">
        <w:rPr>
          <w:rFonts w:ascii="Bookman Old Style" w:hAnsi="Bookman Old Style" w:cs="Times New Roman"/>
          <w:sz w:val="26"/>
          <w:szCs w:val="26"/>
        </w:rPr>
        <w:t>led to over 900 t</w:t>
      </w:r>
      <w:r w:rsidR="00963EF2" w:rsidRPr="00CC43F9">
        <w:rPr>
          <w:rFonts w:ascii="Bookman Old Style" w:hAnsi="Bookman Old Style" w:cs="Times New Roman"/>
          <w:sz w:val="26"/>
          <w:szCs w:val="26"/>
        </w:rPr>
        <w:t>imes traffic increase</w:t>
      </w:r>
      <w:r w:rsidR="008B02FE" w:rsidRPr="00CC43F9">
        <w:rPr>
          <w:rFonts w:ascii="Bookman Old Style" w:hAnsi="Bookman Old Style" w:cs="Times New Roman"/>
          <w:sz w:val="26"/>
          <w:szCs w:val="26"/>
        </w:rPr>
        <w:t xml:space="preserve"> among the P</w:t>
      </w:r>
      <w:r w:rsidR="007F5307" w:rsidRPr="00CC43F9">
        <w:rPr>
          <w:rFonts w:ascii="Bookman Old Style" w:hAnsi="Bookman Old Style" w:cs="Times New Roman"/>
          <w:sz w:val="26"/>
          <w:szCs w:val="26"/>
        </w:rPr>
        <w:t xml:space="preserve">artner </w:t>
      </w:r>
      <w:r w:rsidR="008B02FE" w:rsidRPr="00CC43F9">
        <w:rPr>
          <w:rFonts w:ascii="Bookman Old Style" w:hAnsi="Bookman Old Style" w:cs="Times New Roman"/>
          <w:sz w:val="26"/>
          <w:szCs w:val="26"/>
        </w:rPr>
        <w:t>S</w:t>
      </w:r>
      <w:r w:rsidR="003233AC" w:rsidRPr="00CC43F9">
        <w:rPr>
          <w:rFonts w:ascii="Bookman Old Style" w:hAnsi="Bookman Old Style" w:cs="Times New Roman"/>
          <w:sz w:val="26"/>
          <w:szCs w:val="26"/>
        </w:rPr>
        <w:t>tates</w:t>
      </w:r>
      <w:r w:rsidR="00963EF2" w:rsidRPr="00CC43F9">
        <w:rPr>
          <w:rFonts w:ascii="Bookman Old Style" w:hAnsi="Bookman Old Style" w:cs="Times New Roman"/>
          <w:sz w:val="26"/>
          <w:szCs w:val="26"/>
        </w:rPr>
        <w:t xml:space="preserve">, </w:t>
      </w:r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as well as </w:t>
      </w:r>
      <w:r w:rsidR="00963EF2" w:rsidRPr="00CC43F9">
        <w:rPr>
          <w:rFonts w:ascii="Bookman Old Style" w:hAnsi="Bookman Old Style" w:cs="Times New Roman"/>
          <w:sz w:val="26"/>
          <w:szCs w:val="26"/>
        </w:rPr>
        <w:t>cross bo</w:t>
      </w:r>
      <w:r w:rsidRPr="00CC43F9">
        <w:rPr>
          <w:rFonts w:ascii="Bookman Old Style" w:hAnsi="Bookman Old Style" w:cs="Times New Roman"/>
          <w:sz w:val="26"/>
          <w:szCs w:val="26"/>
        </w:rPr>
        <w:t>rder</w:t>
      </w:r>
      <w:r w:rsidR="009D65DA" w:rsidRPr="00CC43F9">
        <w:rPr>
          <w:rFonts w:ascii="Bookman Old Style" w:hAnsi="Bookman Old Style" w:cs="Times New Roman"/>
          <w:sz w:val="26"/>
          <w:szCs w:val="26"/>
        </w:rPr>
        <w:t xml:space="preserve"> national backbone connections.</w:t>
      </w:r>
      <w:r w:rsidR="000B20C4" w:rsidRPr="00CC43F9">
        <w:rPr>
          <w:rFonts w:ascii="Bookman Old Style" w:hAnsi="Bookman Old Style" w:cs="Times New Roman"/>
          <w:sz w:val="26"/>
          <w:szCs w:val="26"/>
        </w:rPr>
        <w:t xml:space="preserve"> </w:t>
      </w:r>
    </w:p>
    <w:p w14:paraId="2F3CC9B1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39F584D0" w14:textId="77777777" w:rsidR="002D5497" w:rsidRPr="00CC43F9" w:rsidRDefault="000B20C4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>The M</w:t>
      </w:r>
      <w:r w:rsidR="00567BF5" w:rsidRPr="00CC43F9">
        <w:rPr>
          <w:rFonts w:ascii="Bookman Old Style" w:hAnsi="Bookman Old Style" w:cs="Times New Roman"/>
          <w:sz w:val="26"/>
          <w:szCs w:val="26"/>
        </w:rPr>
        <w:t xml:space="preserve">inisters agreed to </w:t>
      </w:r>
      <w:r w:rsidR="003233AC" w:rsidRPr="00CC43F9">
        <w:rPr>
          <w:rFonts w:ascii="Bookman Old Style" w:hAnsi="Bookman Old Style" w:cs="Times New Roman"/>
          <w:sz w:val="26"/>
          <w:szCs w:val="26"/>
        </w:rPr>
        <w:t xml:space="preserve">fast track the modalities of </w:t>
      </w:r>
      <w:r w:rsidR="00567BF5" w:rsidRPr="00CC43F9">
        <w:rPr>
          <w:rFonts w:ascii="Bookman Old Style" w:hAnsi="Bookman Old Style" w:cs="Times New Roman"/>
          <w:sz w:val="26"/>
          <w:szCs w:val="26"/>
        </w:rPr>
        <w:t>establish</w:t>
      </w:r>
      <w:r w:rsidR="003233AC" w:rsidRPr="00CC43F9">
        <w:rPr>
          <w:rFonts w:ascii="Bookman Old Style" w:hAnsi="Bookman Old Style" w:cs="Times New Roman"/>
          <w:sz w:val="26"/>
          <w:szCs w:val="26"/>
        </w:rPr>
        <w:t>ing</w:t>
      </w:r>
      <w:r w:rsidR="00567BF5" w:rsidRPr="00CC43F9">
        <w:rPr>
          <w:rFonts w:ascii="Bookman Old Style" w:hAnsi="Bookman Old Style" w:cs="Times New Roman"/>
          <w:sz w:val="26"/>
          <w:szCs w:val="26"/>
        </w:rPr>
        <w:t xml:space="preserve"> a Regional Owned Satellite for communication that will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 provide high-quality, dependable broadband internet services and broadcasting capabilities. </w:t>
      </w:r>
    </w:p>
    <w:p w14:paraId="1C7B22DD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785C9E21" w14:textId="7DE313F1" w:rsidR="002D5497" w:rsidRPr="00CC43F9" w:rsidRDefault="003233AC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On cooperation in </w:t>
      </w:r>
      <w:r w:rsidR="00EA2DC5">
        <w:rPr>
          <w:rFonts w:ascii="Bookman Old Style" w:hAnsi="Bookman Old Style" w:cs="Times New Roman"/>
          <w:sz w:val="26"/>
          <w:szCs w:val="26"/>
        </w:rPr>
        <w:t>c</w:t>
      </w:r>
      <w:r w:rsidR="00484D20" w:rsidRPr="00CC43F9">
        <w:rPr>
          <w:rFonts w:ascii="Bookman Old Style" w:hAnsi="Bookman Old Style" w:cs="Times New Roman"/>
          <w:sz w:val="26"/>
          <w:szCs w:val="26"/>
        </w:rPr>
        <w:t>ybersecurity</w:t>
      </w:r>
      <w:r w:rsidR="00B33FB0" w:rsidRPr="00CC43F9">
        <w:rPr>
          <w:rFonts w:ascii="Bookman Old Style" w:hAnsi="Bookman Old Style" w:cs="Times New Roman"/>
          <w:sz w:val="26"/>
          <w:szCs w:val="26"/>
        </w:rPr>
        <w:t xml:space="preserve"> and emerging technologies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, </w:t>
      </w:r>
      <w:r w:rsidR="000F5E40" w:rsidRPr="00CC43F9">
        <w:rPr>
          <w:rFonts w:ascii="Bookman Old Style" w:hAnsi="Bookman Old Style" w:cs="Times New Roman"/>
          <w:sz w:val="26"/>
          <w:szCs w:val="26"/>
        </w:rPr>
        <w:t xml:space="preserve">the Ministers directed the </w:t>
      </w:r>
      <w:r w:rsidR="00791548">
        <w:rPr>
          <w:rFonts w:ascii="Bookman Old Style" w:hAnsi="Bookman Old Style" w:cs="Times New Roman"/>
          <w:sz w:val="26"/>
          <w:szCs w:val="26"/>
        </w:rPr>
        <w:t>t</w:t>
      </w:r>
      <w:r w:rsidR="000F5E40" w:rsidRPr="00CC43F9">
        <w:rPr>
          <w:rFonts w:ascii="Bookman Old Style" w:hAnsi="Bookman Old Style" w:cs="Times New Roman"/>
          <w:sz w:val="26"/>
          <w:szCs w:val="26"/>
        </w:rPr>
        <w:t xml:space="preserve">echnical team to expedite the implementation of </w:t>
      </w:r>
      <w:r w:rsidR="002670B2" w:rsidRPr="00CC43F9">
        <w:rPr>
          <w:rFonts w:ascii="Bookman Old Style" w:hAnsi="Bookman Old Style" w:cs="Times New Roman"/>
          <w:sz w:val="26"/>
          <w:szCs w:val="26"/>
        </w:rPr>
        <w:t>the Memorandum</w:t>
      </w:r>
      <w:r w:rsidR="000F5E40" w:rsidRPr="00CC43F9">
        <w:rPr>
          <w:rFonts w:ascii="Bookman Old Style" w:hAnsi="Bookman Old Style" w:cs="Times New Roman"/>
          <w:sz w:val="26"/>
          <w:szCs w:val="26"/>
        </w:rPr>
        <w:t xml:space="preserve"> of Understanding (MoU) on </w:t>
      </w:r>
      <w:r w:rsidR="00EA2DC5">
        <w:rPr>
          <w:rFonts w:ascii="Bookman Old Style" w:hAnsi="Bookman Old Style" w:cs="Times New Roman"/>
          <w:sz w:val="26"/>
          <w:szCs w:val="26"/>
        </w:rPr>
        <w:t>c</w:t>
      </w:r>
      <w:r w:rsidR="000F5E40" w:rsidRPr="00CC43F9">
        <w:rPr>
          <w:rFonts w:ascii="Bookman Old Style" w:hAnsi="Bookman Old Style" w:cs="Times New Roman"/>
          <w:sz w:val="26"/>
          <w:szCs w:val="26"/>
        </w:rPr>
        <w:t>yber</w:t>
      </w:r>
      <w:r w:rsidR="00EA2DC5">
        <w:rPr>
          <w:rFonts w:ascii="Bookman Old Style" w:hAnsi="Bookman Old Style" w:cs="Times New Roman"/>
          <w:sz w:val="26"/>
          <w:szCs w:val="26"/>
        </w:rPr>
        <w:t>s</w:t>
      </w:r>
      <w:r w:rsidR="000F5E40" w:rsidRPr="00CC43F9">
        <w:rPr>
          <w:rFonts w:ascii="Bookman Old Style" w:hAnsi="Bookman Old Style" w:cs="Times New Roman"/>
          <w:sz w:val="26"/>
          <w:szCs w:val="26"/>
        </w:rPr>
        <w:t xml:space="preserve">ecurity, in order </w:t>
      </w:r>
      <w:r w:rsidR="003C1F0E" w:rsidRPr="00CC43F9">
        <w:rPr>
          <w:rFonts w:ascii="Bookman Old Style" w:hAnsi="Bookman Old Style" w:cs="Times New Roman"/>
          <w:sz w:val="26"/>
          <w:szCs w:val="26"/>
        </w:rPr>
        <w:t>to address</w:t>
      </w:r>
      <w:r w:rsidR="002670B2" w:rsidRPr="00CC43F9">
        <w:rPr>
          <w:rFonts w:ascii="Bookman Old Style" w:hAnsi="Bookman Old Style" w:cs="Times New Roman"/>
          <w:sz w:val="26"/>
          <w:szCs w:val="26"/>
        </w:rPr>
        <w:t xml:space="preserve"> the emerging 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cyber </w:t>
      </w:r>
      <w:r w:rsidR="00CC43F9" w:rsidRPr="00CC43F9">
        <w:rPr>
          <w:rFonts w:ascii="Bookman Old Style" w:hAnsi="Bookman Old Style" w:cs="Times New Roman"/>
          <w:sz w:val="26"/>
          <w:szCs w:val="26"/>
        </w:rPr>
        <w:t>threats</w:t>
      </w:r>
      <w:r w:rsidR="000B644D" w:rsidRPr="00CC43F9">
        <w:rPr>
          <w:rFonts w:ascii="Bookman Old Style" w:hAnsi="Bookman Old Style" w:cs="Times New Roman"/>
          <w:sz w:val="26"/>
          <w:szCs w:val="26"/>
        </w:rPr>
        <w:t>.</w:t>
      </w:r>
    </w:p>
    <w:p w14:paraId="2A619868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29857697" w14:textId="49068AC8" w:rsidR="002D5497" w:rsidRPr="00CC43F9" w:rsidRDefault="00A7490A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Ministers agreed to 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fast track the </w:t>
      </w:r>
      <w:r w:rsidRPr="00CC43F9">
        <w:rPr>
          <w:rFonts w:ascii="Bookman Old Style" w:hAnsi="Bookman Old Style" w:cs="Times New Roman"/>
          <w:sz w:val="26"/>
          <w:szCs w:val="26"/>
        </w:rPr>
        <w:t>establish</w:t>
      </w:r>
      <w:r w:rsidR="00743B3F" w:rsidRPr="00CC43F9">
        <w:rPr>
          <w:rFonts w:ascii="Bookman Old Style" w:hAnsi="Bookman Old Style" w:cs="Times New Roman"/>
          <w:sz w:val="26"/>
          <w:szCs w:val="26"/>
        </w:rPr>
        <w:t>ment of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an East </w:t>
      </w:r>
      <w:r w:rsidR="008B02FE" w:rsidRPr="00CC43F9">
        <w:rPr>
          <w:rFonts w:ascii="Bookman Old Style" w:hAnsi="Bookman Old Style" w:cs="Times New Roman"/>
          <w:sz w:val="26"/>
          <w:szCs w:val="26"/>
        </w:rPr>
        <w:t>African Single D</w:t>
      </w:r>
      <w:r w:rsidR="005A64B2" w:rsidRPr="00CC43F9">
        <w:rPr>
          <w:rFonts w:ascii="Bookman Old Style" w:hAnsi="Bookman Old Style" w:cs="Times New Roman"/>
          <w:sz w:val="26"/>
          <w:szCs w:val="26"/>
        </w:rPr>
        <w:t>igital</w:t>
      </w:r>
      <w:r w:rsidR="008B02FE" w:rsidRPr="00CC43F9">
        <w:rPr>
          <w:rFonts w:ascii="Bookman Old Style" w:hAnsi="Bookman Old Style" w:cs="Times New Roman"/>
          <w:sz w:val="26"/>
          <w:szCs w:val="26"/>
        </w:rPr>
        <w:t xml:space="preserve"> M</w:t>
      </w:r>
      <w:r w:rsidRPr="00CC43F9">
        <w:rPr>
          <w:rFonts w:ascii="Bookman Old Style" w:hAnsi="Bookman Old Style" w:cs="Times New Roman"/>
          <w:sz w:val="26"/>
          <w:szCs w:val="26"/>
        </w:rPr>
        <w:t>arket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Pr="00CC43F9">
        <w:rPr>
          <w:rFonts w:ascii="Bookman Old Style" w:hAnsi="Bookman Old Style" w:cs="Times New Roman"/>
          <w:sz w:val="26"/>
          <w:szCs w:val="26"/>
        </w:rPr>
        <w:t>that will optimize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 techno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logical efficiency within Partner States </w:t>
      </w:r>
      <w:r w:rsidR="005A64B2" w:rsidRPr="00CC43F9">
        <w:rPr>
          <w:rFonts w:ascii="Bookman Old Style" w:hAnsi="Bookman Old Style" w:cs="Times New Roman"/>
          <w:sz w:val="26"/>
          <w:szCs w:val="26"/>
        </w:rPr>
        <w:t>by promoting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 and suppo</w:t>
      </w:r>
      <w:r w:rsidRPr="00CC43F9">
        <w:rPr>
          <w:rFonts w:ascii="Bookman Old Style" w:hAnsi="Bookman Old Style" w:cs="Times New Roman"/>
          <w:sz w:val="26"/>
          <w:szCs w:val="26"/>
        </w:rPr>
        <w:t>rting start</w:t>
      </w:r>
      <w:r w:rsidR="00743B3F" w:rsidRPr="00CC43F9">
        <w:rPr>
          <w:rFonts w:ascii="Bookman Old Style" w:hAnsi="Bookman Old Style" w:cs="Times New Roman"/>
          <w:sz w:val="26"/>
          <w:szCs w:val="26"/>
        </w:rPr>
        <w:t>-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ups, enabling joint </w:t>
      </w:r>
      <w:r w:rsidR="000B644D" w:rsidRPr="00CC43F9">
        <w:rPr>
          <w:rFonts w:ascii="Bookman Old Style" w:hAnsi="Bookman Old Style" w:cs="Times New Roman"/>
          <w:sz w:val="26"/>
          <w:szCs w:val="26"/>
        </w:rPr>
        <w:t xml:space="preserve">access to capital </w:t>
      </w:r>
      <w:r w:rsidR="00484D20" w:rsidRPr="00CC43F9">
        <w:rPr>
          <w:rFonts w:ascii="Bookman Old Style" w:hAnsi="Bookman Old Style" w:cs="Times New Roman"/>
          <w:sz w:val="26"/>
          <w:szCs w:val="26"/>
        </w:rPr>
        <w:t>financi</w:t>
      </w:r>
      <w:r w:rsidRPr="00CC43F9">
        <w:rPr>
          <w:rFonts w:ascii="Bookman Old Style" w:hAnsi="Bookman Old Style" w:cs="Times New Roman"/>
          <w:sz w:val="26"/>
          <w:szCs w:val="26"/>
        </w:rPr>
        <w:t>ng</w:t>
      </w:r>
      <w:r w:rsidR="00484D20" w:rsidRPr="00CC43F9">
        <w:rPr>
          <w:rFonts w:ascii="Bookman Old Style" w:hAnsi="Bookman Old Style" w:cs="Times New Roman"/>
          <w:sz w:val="26"/>
          <w:szCs w:val="26"/>
        </w:rPr>
        <w:t xml:space="preserve">,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co-financing research, </w:t>
      </w:r>
      <w:r w:rsidR="00F747DD">
        <w:rPr>
          <w:rFonts w:ascii="Bookman Old Style" w:hAnsi="Bookman Old Style" w:cs="Times New Roman"/>
          <w:sz w:val="26"/>
          <w:szCs w:val="26"/>
        </w:rPr>
        <w:t xml:space="preserve">harmonisation of digital infrastructure standards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and others. 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The Ministers were cognisant that </w:t>
      </w:r>
      <w:r w:rsidR="00B3539B" w:rsidRPr="00CC43F9">
        <w:rPr>
          <w:rFonts w:ascii="Bookman Old Style" w:hAnsi="Bookman Old Style" w:cs="Times New Roman"/>
          <w:sz w:val="26"/>
          <w:szCs w:val="26"/>
        </w:rPr>
        <w:t xml:space="preserve">this (EAC block of about 174 </w:t>
      </w:r>
      <w:r w:rsidR="00EA2DC5">
        <w:rPr>
          <w:rFonts w:ascii="Bookman Old Style" w:hAnsi="Bookman Old Style" w:cs="Times New Roman"/>
          <w:sz w:val="26"/>
          <w:szCs w:val="26"/>
        </w:rPr>
        <w:t>m</w:t>
      </w:r>
      <w:r w:rsidR="00B3539B" w:rsidRPr="00CC43F9">
        <w:rPr>
          <w:rFonts w:ascii="Bookman Old Style" w:hAnsi="Bookman Old Style" w:cs="Times New Roman"/>
          <w:sz w:val="26"/>
          <w:szCs w:val="26"/>
        </w:rPr>
        <w:t xml:space="preserve">illion </w:t>
      </w:r>
      <w:r w:rsidR="00EA2DC5">
        <w:rPr>
          <w:rFonts w:ascii="Bookman Old Style" w:hAnsi="Bookman Old Style" w:cs="Times New Roman"/>
          <w:sz w:val="26"/>
          <w:szCs w:val="26"/>
        </w:rPr>
        <w:t>p</w:t>
      </w:r>
      <w:r w:rsidR="00B3539B" w:rsidRPr="00CC43F9">
        <w:rPr>
          <w:rFonts w:ascii="Bookman Old Style" w:hAnsi="Bookman Old Style" w:cs="Times New Roman"/>
          <w:sz w:val="26"/>
          <w:szCs w:val="26"/>
        </w:rPr>
        <w:t xml:space="preserve">eople) 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will </w:t>
      </w:r>
      <w:r w:rsidR="00EA2DC5">
        <w:rPr>
          <w:rFonts w:ascii="Bookman Old Style" w:hAnsi="Bookman Old Style" w:cs="Times New Roman"/>
          <w:sz w:val="26"/>
          <w:szCs w:val="26"/>
        </w:rPr>
        <w:t xml:space="preserve">enable collaboration </w:t>
      </w:r>
      <w:r w:rsidR="00F747DD">
        <w:rPr>
          <w:rFonts w:ascii="Bookman Old Style" w:hAnsi="Bookman Old Style" w:cs="Times New Roman"/>
          <w:sz w:val="26"/>
          <w:szCs w:val="26"/>
        </w:rPr>
        <w:t xml:space="preserve">with </w:t>
      </w:r>
      <w:r w:rsidR="00F747DD" w:rsidRPr="00CC43F9">
        <w:rPr>
          <w:rFonts w:ascii="Bookman Old Style" w:hAnsi="Bookman Old Style" w:cs="Times New Roman"/>
          <w:sz w:val="26"/>
          <w:szCs w:val="26"/>
        </w:rPr>
        <w:t>international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="00B3539B" w:rsidRPr="00CC43F9">
        <w:rPr>
          <w:rFonts w:ascii="Bookman Old Style" w:hAnsi="Bookman Old Style" w:cs="Times New Roman"/>
          <w:sz w:val="26"/>
          <w:szCs w:val="26"/>
        </w:rPr>
        <w:t>tech companies.</w:t>
      </w:r>
      <w:r w:rsidR="00F747DD">
        <w:rPr>
          <w:rFonts w:ascii="Bookman Old Style" w:hAnsi="Bookman Old Style" w:cs="Times New Roman"/>
          <w:sz w:val="26"/>
          <w:szCs w:val="26"/>
        </w:rPr>
        <w:t xml:space="preserve"> </w:t>
      </w:r>
    </w:p>
    <w:p w14:paraId="0994C30D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6F724E0E" w14:textId="6E2D5246" w:rsidR="002D5497" w:rsidRPr="00CC43F9" w:rsidRDefault="00F747DD" w:rsidP="002D549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Ministers </w:t>
      </w:r>
      <w:r w:rsidR="00F62583" w:rsidRPr="00CC43F9">
        <w:rPr>
          <w:rFonts w:ascii="Bookman Old Style" w:hAnsi="Bookman Old Style" w:cs="Times New Roman"/>
          <w:sz w:val="26"/>
          <w:szCs w:val="26"/>
        </w:rPr>
        <w:t xml:space="preserve">welcomed the progress on the implementation </w:t>
      </w:r>
      <w:r w:rsidR="009D65DA" w:rsidRPr="00CC43F9">
        <w:rPr>
          <w:rFonts w:ascii="Bookman Old Style" w:hAnsi="Bookman Old Style" w:cs="Times New Roman"/>
          <w:sz w:val="26"/>
          <w:szCs w:val="26"/>
        </w:rPr>
        <w:t>of the e</w:t>
      </w:r>
      <w:r w:rsidR="00F62583" w:rsidRPr="00CC43F9">
        <w:rPr>
          <w:rFonts w:ascii="Bookman Old Style" w:hAnsi="Bookman Old Style" w:cs="Times New Roman"/>
          <w:sz w:val="26"/>
          <w:szCs w:val="26"/>
        </w:rPr>
        <w:t>-services</w:t>
      </w:r>
      <w:r w:rsidR="009D65DA" w:rsidRPr="00CC43F9">
        <w:rPr>
          <w:rFonts w:ascii="Bookman Old Style" w:hAnsi="Bookman Old Style" w:cs="Times New Roman"/>
          <w:sz w:val="26"/>
          <w:szCs w:val="26"/>
        </w:rPr>
        <w:t xml:space="preserve"> across the Region, including </w:t>
      </w:r>
      <w:r>
        <w:rPr>
          <w:rFonts w:ascii="Bookman Old Style" w:hAnsi="Bookman Old Style" w:cs="Times New Roman"/>
          <w:sz w:val="26"/>
          <w:szCs w:val="26"/>
        </w:rPr>
        <w:t>a data-sharing</w:t>
      </w:r>
      <w:r w:rsidR="009D65DA" w:rsidRPr="00CC43F9">
        <w:rPr>
          <w:rFonts w:ascii="Bookman Old Style" w:hAnsi="Bookman Old Style" w:cs="Times New Roman"/>
          <w:sz w:val="26"/>
          <w:szCs w:val="26"/>
        </w:rPr>
        <w:t xml:space="preserve"> framework, </w:t>
      </w:r>
      <w:r w:rsidR="00743B3F" w:rsidRPr="00CC43F9">
        <w:rPr>
          <w:rFonts w:ascii="Bookman Old Style" w:hAnsi="Bookman Old Style" w:cs="Times New Roman"/>
          <w:sz w:val="26"/>
          <w:szCs w:val="26"/>
        </w:rPr>
        <w:t>full integratio</w:t>
      </w:r>
      <w:r w:rsidR="009D65DA" w:rsidRPr="00CC43F9">
        <w:rPr>
          <w:rFonts w:ascii="Bookman Old Style" w:hAnsi="Bookman Old Style" w:cs="Times New Roman"/>
          <w:sz w:val="26"/>
          <w:szCs w:val="26"/>
        </w:rPr>
        <w:t xml:space="preserve">n of mobile financial services </w:t>
      </w:r>
      <w:r w:rsidR="00743B3F" w:rsidRPr="00CC43F9">
        <w:rPr>
          <w:rFonts w:ascii="Bookman Old Style" w:hAnsi="Bookman Old Style" w:cs="Times New Roman"/>
          <w:sz w:val="26"/>
          <w:szCs w:val="26"/>
        </w:rPr>
        <w:t>and ensu</w:t>
      </w:r>
      <w:r w:rsidR="009D65DA" w:rsidRPr="00CC43F9">
        <w:rPr>
          <w:rFonts w:ascii="Bookman Old Style" w:hAnsi="Bookman Old Style" w:cs="Times New Roman"/>
          <w:sz w:val="26"/>
          <w:szCs w:val="26"/>
        </w:rPr>
        <w:t>ring mutual access to secure and reliable information.</w:t>
      </w:r>
      <w:r w:rsidR="00E90C96">
        <w:rPr>
          <w:rFonts w:ascii="Bookman Old Style" w:hAnsi="Bookman Old Style" w:cs="Times New Roman"/>
          <w:sz w:val="26"/>
          <w:szCs w:val="26"/>
        </w:rPr>
        <w:t xml:space="preserve"> They, however, noted the need for accelerated implementation.</w:t>
      </w:r>
    </w:p>
    <w:p w14:paraId="7E2CB150" w14:textId="77777777" w:rsidR="00B33FB0" w:rsidRPr="00CC43F9" w:rsidRDefault="00B33FB0" w:rsidP="00B33FB0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25CC5561" w14:textId="3BB2393F" w:rsidR="00B24BD1" w:rsidRPr="00CC43F9" w:rsidRDefault="00B24BD1" w:rsidP="00B24BD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lastRenderedPageBreak/>
        <w:t xml:space="preserve">The Ministers </w:t>
      </w:r>
      <w:r w:rsidR="00E90C96">
        <w:rPr>
          <w:rFonts w:ascii="Bookman Old Style" w:hAnsi="Bookman Old Style" w:cs="Times New Roman"/>
          <w:sz w:val="26"/>
          <w:szCs w:val="26"/>
        </w:rPr>
        <w:t>called for policy interventions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="00E90C96">
        <w:rPr>
          <w:rFonts w:ascii="Bookman Old Style" w:hAnsi="Bookman Old Style" w:cs="Times New Roman"/>
          <w:sz w:val="26"/>
          <w:szCs w:val="26"/>
        </w:rPr>
        <w:t>that can promote the affordability of smart devices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. </w:t>
      </w:r>
    </w:p>
    <w:p w14:paraId="2AF4334C" w14:textId="77777777" w:rsidR="00B24BD1" w:rsidRPr="00CC43F9" w:rsidRDefault="00B24BD1" w:rsidP="00B24BD1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7560A1E7" w14:textId="568C1861" w:rsidR="00B24BD1" w:rsidRPr="00CC43F9" w:rsidRDefault="00B24BD1" w:rsidP="00B24BD1">
      <w:pPr>
        <w:pStyle w:val="ListParagraph"/>
        <w:numPr>
          <w:ilvl w:val="0"/>
          <w:numId w:val="18"/>
        </w:numPr>
        <w:spacing w:line="276" w:lineRule="auto"/>
        <w:ind w:left="810" w:hanging="450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Ministers </w:t>
      </w:r>
      <w:r w:rsidR="00E90C96">
        <w:rPr>
          <w:rFonts w:ascii="Bookman Old Style" w:hAnsi="Bookman Old Style" w:cs="Times New Roman"/>
          <w:sz w:val="26"/>
          <w:szCs w:val="26"/>
        </w:rPr>
        <w:t xml:space="preserve">further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called for </w:t>
      </w:r>
      <w:r>
        <w:rPr>
          <w:rFonts w:ascii="Bookman Old Style" w:hAnsi="Bookman Old Style" w:cs="Times New Roman"/>
          <w:sz w:val="26"/>
          <w:szCs w:val="26"/>
        </w:rPr>
        <w:t xml:space="preserve">a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harmonised approach </w:t>
      </w:r>
      <w:r w:rsidR="00E90C96">
        <w:rPr>
          <w:rFonts w:ascii="Bookman Old Style" w:hAnsi="Bookman Old Style" w:cs="Times New Roman"/>
          <w:sz w:val="26"/>
          <w:szCs w:val="26"/>
        </w:rPr>
        <w:t>to policies that facilitate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Bookman Old Style" w:hAnsi="Bookman Old Style" w:cs="Times New Roman"/>
          <w:sz w:val="26"/>
          <w:szCs w:val="26"/>
        </w:rPr>
        <w:t>d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ata storage </w:t>
      </w:r>
      <w:r w:rsidR="00E90C96">
        <w:rPr>
          <w:rFonts w:ascii="Bookman Old Style" w:hAnsi="Bookman Old Style" w:cs="Times New Roman"/>
          <w:sz w:val="26"/>
          <w:szCs w:val="26"/>
        </w:rPr>
        <w:t>and management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. </w:t>
      </w:r>
    </w:p>
    <w:p w14:paraId="4D8F712C" w14:textId="7A3030C8" w:rsidR="002D5497" w:rsidRPr="00CC43F9" w:rsidRDefault="002D5497" w:rsidP="00B24BD1">
      <w:pPr>
        <w:pStyle w:val="ListParagraph"/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14:paraId="7668E898" w14:textId="31A584FF" w:rsidR="002D5497" w:rsidRPr="00CC43F9" w:rsidRDefault="000B644D" w:rsidP="00CB0210">
      <w:pPr>
        <w:pStyle w:val="ListParagraph"/>
        <w:numPr>
          <w:ilvl w:val="0"/>
          <w:numId w:val="18"/>
        </w:numPr>
        <w:spacing w:line="276" w:lineRule="auto"/>
        <w:ind w:left="810" w:hanging="450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>The Minister</w:t>
      </w:r>
      <w:r w:rsidR="00B33FB0" w:rsidRPr="00CC43F9">
        <w:rPr>
          <w:rFonts w:ascii="Bookman Old Style" w:hAnsi="Bookman Old Style" w:cs="Times New Roman"/>
          <w:sz w:val="26"/>
          <w:szCs w:val="26"/>
        </w:rPr>
        <w:t>s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further welcomed the progress on </w:t>
      </w:r>
      <w:r w:rsidR="00E90C96">
        <w:rPr>
          <w:rFonts w:ascii="Bookman Old Style" w:hAnsi="Bookman Old Style" w:cs="Times New Roman"/>
          <w:sz w:val="26"/>
          <w:szCs w:val="26"/>
        </w:rPr>
        <w:t>cross-border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broadband interconnectivi</w:t>
      </w:r>
      <w:r w:rsidR="00A90FB1">
        <w:rPr>
          <w:rFonts w:ascii="Bookman Old Style" w:hAnsi="Bookman Old Style" w:cs="Times New Roman"/>
          <w:sz w:val="26"/>
          <w:szCs w:val="26"/>
        </w:rPr>
        <w:t xml:space="preserve">ty which enables the </w:t>
      </w:r>
      <w:r w:rsidR="00E90C96">
        <w:rPr>
          <w:rFonts w:ascii="Bookman Old Style" w:hAnsi="Bookman Old Style" w:cs="Times New Roman"/>
          <w:sz w:val="26"/>
          <w:szCs w:val="26"/>
        </w:rPr>
        <w:t>land-l</w:t>
      </w:r>
      <w:r w:rsidR="00AD1E3E">
        <w:rPr>
          <w:rFonts w:ascii="Bookman Old Style" w:hAnsi="Bookman Old Style" w:cs="Times New Roman"/>
          <w:sz w:val="26"/>
          <w:szCs w:val="26"/>
        </w:rPr>
        <w:t>oc</w:t>
      </w:r>
      <w:r w:rsidR="00E90C96">
        <w:rPr>
          <w:rFonts w:ascii="Bookman Old Style" w:hAnsi="Bookman Old Style" w:cs="Times New Roman"/>
          <w:sz w:val="26"/>
          <w:szCs w:val="26"/>
        </w:rPr>
        <w:t>ked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 countries to be connected to undersea cables. </w:t>
      </w:r>
    </w:p>
    <w:p w14:paraId="2DAB1703" w14:textId="77777777" w:rsidR="002D5497" w:rsidRPr="00CC43F9" w:rsidRDefault="002D5497" w:rsidP="002D5497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40D55430" w14:textId="6B27A09D" w:rsidR="00ED33AE" w:rsidRDefault="00B33FB0" w:rsidP="002D5497">
      <w:pPr>
        <w:pStyle w:val="ListParagraph"/>
        <w:numPr>
          <w:ilvl w:val="0"/>
          <w:numId w:val="18"/>
        </w:numPr>
        <w:spacing w:line="276" w:lineRule="auto"/>
        <w:ind w:left="630"/>
        <w:jc w:val="both"/>
        <w:rPr>
          <w:rFonts w:ascii="Bookman Old Style" w:hAnsi="Bookman Old Style" w:cs="Times New Roman"/>
          <w:sz w:val="26"/>
          <w:szCs w:val="26"/>
        </w:rPr>
      </w:pPr>
      <w:r w:rsidRPr="00CC43F9">
        <w:rPr>
          <w:rFonts w:ascii="Bookman Old Style" w:hAnsi="Bookman Old Style" w:cs="Times New Roman"/>
          <w:sz w:val="26"/>
          <w:szCs w:val="26"/>
        </w:rPr>
        <w:t xml:space="preserve">The </w:t>
      </w:r>
      <w:r w:rsidR="00ED33AE" w:rsidRPr="00CC43F9">
        <w:rPr>
          <w:rFonts w:ascii="Bookman Old Style" w:hAnsi="Bookman Old Style" w:cs="Times New Roman"/>
          <w:sz w:val="26"/>
          <w:szCs w:val="26"/>
        </w:rPr>
        <w:t xml:space="preserve">Ministers commended the Republic of Kenya for convening the Joint Ministerial meeting for the ICT </w:t>
      </w:r>
      <w:r w:rsidR="00614CCA" w:rsidRPr="00CC43F9">
        <w:rPr>
          <w:rFonts w:ascii="Bookman Old Style" w:hAnsi="Bookman Old Style" w:cs="Times New Roman"/>
          <w:sz w:val="26"/>
          <w:szCs w:val="26"/>
        </w:rPr>
        <w:t>Infrastructure</w:t>
      </w:r>
      <w:r w:rsidR="00ED33AE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="00AD1E3E">
        <w:rPr>
          <w:rFonts w:ascii="Bookman Old Style" w:hAnsi="Bookman Old Style" w:cs="Times New Roman"/>
          <w:sz w:val="26"/>
          <w:szCs w:val="26"/>
        </w:rPr>
        <w:t>D</w:t>
      </w:r>
      <w:r w:rsidR="00ED33AE" w:rsidRPr="00CC43F9">
        <w:rPr>
          <w:rFonts w:ascii="Bookman Old Style" w:hAnsi="Bookman Old Style" w:cs="Times New Roman"/>
          <w:sz w:val="26"/>
          <w:szCs w:val="26"/>
        </w:rPr>
        <w:t>evelopment</w:t>
      </w:r>
      <w:r w:rsidR="00AD1E3E">
        <w:rPr>
          <w:rFonts w:ascii="Bookman Old Style" w:hAnsi="Bookman Old Style" w:cs="Times New Roman"/>
          <w:sz w:val="26"/>
          <w:szCs w:val="26"/>
        </w:rPr>
        <w:t xml:space="preserve"> cluster</w:t>
      </w:r>
      <w:r w:rsidR="00ED33AE" w:rsidRPr="00CC43F9">
        <w:rPr>
          <w:rFonts w:ascii="Bookman Old Style" w:hAnsi="Bookman Old Style" w:cs="Times New Roman"/>
          <w:sz w:val="26"/>
          <w:szCs w:val="26"/>
        </w:rPr>
        <w:t>, expressed gratitude for the warm reception and hospitality accorded to them and their delegations during the visit.</w:t>
      </w:r>
      <w:r w:rsidR="00614CCA" w:rsidRPr="00CC43F9">
        <w:rPr>
          <w:rFonts w:ascii="Bookman Old Style" w:hAnsi="Bookman Old Style" w:cs="Times New Roman"/>
          <w:sz w:val="26"/>
          <w:szCs w:val="26"/>
        </w:rPr>
        <w:t xml:space="preserve"> They also commended the Republic of Uganda for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 </w:t>
      </w:r>
      <w:r w:rsidR="00AD1E3E">
        <w:rPr>
          <w:rFonts w:ascii="Bookman Old Style" w:hAnsi="Bookman Old Style" w:cs="Times New Roman"/>
          <w:sz w:val="26"/>
          <w:szCs w:val="26"/>
        </w:rPr>
        <w:t>c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hairing </w:t>
      </w:r>
      <w:r w:rsidR="00AD1E3E">
        <w:rPr>
          <w:rFonts w:ascii="Bookman Old Style" w:hAnsi="Bookman Old Style" w:cs="Times New Roman"/>
          <w:sz w:val="26"/>
          <w:szCs w:val="26"/>
        </w:rPr>
        <w:t xml:space="preserve">the meetings </w:t>
      </w:r>
      <w:r w:rsidR="00743B3F" w:rsidRPr="00CC43F9">
        <w:rPr>
          <w:rFonts w:ascii="Bookman Old Style" w:hAnsi="Bookman Old Style" w:cs="Times New Roman"/>
          <w:sz w:val="26"/>
          <w:szCs w:val="26"/>
        </w:rPr>
        <w:t xml:space="preserve">and </w:t>
      </w:r>
      <w:r w:rsidR="00AD1E3E">
        <w:rPr>
          <w:rFonts w:ascii="Bookman Old Style" w:hAnsi="Bookman Old Style" w:cs="Times New Roman"/>
          <w:sz w:val="26"/>
          <w:szCs w:val="26"/>
        </w:rPr>
        <w:t>c</w:t>
      </w:r>
      <w:r w:rsidR="00614CCA" w:rsidRPr="00CC43F9">
        <w:rPr>
          <w:rFonts w:ascii="Bookman Old Style" w:hAnsi="Bookman Old Style" w:cs="Times New Roman"/>
          <w:sz w:val="26"/>
          <w:szCs w:val="26"/>
        </w:rPr>
        <w:t xml:space="preserve">oordinating the ICT Infrastructure </w:t>
      </w:r>
      <w:r w:rsidRPr="00CC43F9">
        <w:rPr>
          <w:rFonts w:ascii="Bookman Old Style" w:hAnsi="Bookman Old Style" w:cs="Times New Roman"/>
          <w:sz w:val="26"/>
          <w:szCs w:val="26"/>
        </w:rPr>
        <w:t xml:space="preserve">Development </w:t>
      </w:r>
      <w:r w:rsidR="00614CCA" w:rsidRPr="00CC43F9">
        <w:rPr>
          <w:rFonts w:ascii="Bookman Old Style" w:hAnsi="Bookman Old Style" w:cs="Times New Roman"/>
          <w:sz w:val="26"/>
          <w:szCs w:val="26"/>
        </w:rPr>
        <w:t xml:space="preserve">Cluster. </w:t>
      </w:r>
    </w:p>
    <w:p w14:paraId="7198C12D" w14:textId="77777777" w:rsidR="00A4694F" w:rsidRPr="00A4694F" w:rsidRDefault="00A4694F" w:rsidP="00A4694F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41F9B1BE" w14:textId="267682C6" w:rsidR="00A4694F" w:rsidRPr="00CC43F9" w:rsidRDefault="00A4694F" w:rsidP="002D5497">
      <w:pPr>
        <w:pStyle w:val="ListParagraph"/>
        <w:numPr>
          <w:ilvl w:val="0"/>
          <w:numId w:val="18"/>
        </w:numPr>
        <w:spacing w:line="276" w:lineRule="auto"/>
        <w:ind w:left="630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The Ministers agreed that the next Joint Ministerial Meeting of the ICT Infrastructure Development </w:t>
      </w:r>
      <w:r w:rsidR="00AD1E3E">
        <w:rPr>
          <w:rFonts w:ascii="Bookman Old Style" w:hAnsi="Bookman Old Style" w:cs="Times New Roman"/>
          <w:sz w:val="26"/>
          <w:szCs w:val="26"/>
        </w:rPr>
        <w:t>c</w:t>
      </w:r>
      <w:r>
        <w:rPr>
          <w:rFonts w:ascii="Bookman Old Style" w:hAnsi="Bookman Old Style" w:cs="Times New Roman"/>
          <w:sz w:val="26"/>
          <w:szCs w:val="26"/>
        </w:rPr>
        <w:t xml:space="preserve">luster will be hosted by the Republic of South Sudan at a date to be communicated.   </w:t>
      </w:r>
    </w:p>
    <w:p w14:paraId="4499F47B" w14:textId="77777777" w:rsidR="00567BF5" w:rsidRPr="00CC43F9" w:rsidRDefault="00567BF5" w:rsidP="00567BF5">
      <w:pPr>
        <w:pStyle w:val="ListParagraph"/>
        <w:rPr>
          <w:rFonts w:ascii="Bookman Old Style" w:hAnsi="Bookman Old Style" w:cs="Times New Roman"/>
          <w:sz w:val="26"/>
          <w:szCs w:val="26"/>
        </w:rPr>
      </w:pPr>
    </w:p>
    <w:p w14:paraId="5D713B9E" w14:textId="77777777" w:rsidR="00567BF5" w:rsidRPr="00CC43F9" w:rsidRDefault="00567BF5" w:rsidP="00567BF5">
      <w:pPr>
        <w:pStyle w:val="ListParagraph"/>
        <w:spacing w:line="276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14:paraId="4982AE4D" w14:textId="77777777" w:rsidR="005522FF" w:rsidRPr="00CC43F9" w:rsidRDefault="005522FF" w:rsidP="00833829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5CDAE4CC" w14:textId="0DDF3B98" w:rsidR="00BA72C0" w:rsidRPr="00CC43F9" w:rsidRDefault="00567BF5" w:rsidP="002D5497">
      <w:pPr>
        <w:spacing w:line="276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C43F9">
        <w:rPr>
          <w:rFonts w:ascii="Bookman Old Style" w:hAnsi="Bookman Old Style"/>
          <w:sz w:val="26"/>
          <w:szCs w:val="26"/>
        </w:rPr>
        <w:t xml:space="preserve">DONE AT NAIROBI, KENYA </w:t>
      </w:r>
      <w:r w:rsidR="00056EEB" w:rsidRPr="00CC43F9">
        <w:rPr>
          <w:rFonts w:ascii="Bookman Old Style" w:hAnsi="Bookman Old Style"/>
          <w:sz w:val="26"/>
          <w:szCs w:val="26"/>
        </w:rPr>
        <w:t xml:space="preserve">this </w:t>
      </w:r>
      <w:r w:rsidRPr="00CC43F9">
        <w:rPr>
          <w:rFonts w:ascii="Bookman Old Style" w:hAnsi="Bookman Old Style"/>
          <w:b/>
          <w:sz w:val="26"/>
          <w:szCs w:val="26"/>
        </w:rPr>
        <w:t>9</w:t>
      </w:r>
      <w:r w:rsidRPr="00CC43F9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 w:rsidRPr="00CC43F9">
        <w:rPr>
          <w:rFonts w:ascii="Bookman Old Style" w:hAnsi="Bookman Old Style"/>
          <w:b/>
          <w:sz w:val="26"/>
          <w:szCs w:val="26"/>
        </w:rPr>
        <w:t xml:space="preserve"> November </w:t>
      </w:r>
      <w:r w:rsidR="002D5497" w:rsidRPr="00CC43F9">
        <w:rPr>
          <w:rFonts w:ascii="Bookman Old Style" w:hAnsi="Bookman Old Style"/>
          <w:b/>
          <w:sz w:val="26"/>
          <w:szCs w:val="26"/>
        </w:rPr>
        <w:t>2023</w:t>
      </w:r>
    </w:p>
    <w:sectPr w:rsidR="00BA72C0" w:rsidRPr="00CC43F9" w:rsidSect="000D0D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67D4" w14:textId="77777777" w:rsidR="00F66E34" w:rsidRDefault="00F66E34" w:rsidP="00372B48">
      <w:pPr>
        <w:spacing w:after="0" w:line="240" w:lineRule="auto"/>
      </w:pPr>
      <w:r>
        <w:separator/>
      </w:r>
    </w:p>
  </w:endnote>
  <w:endnote w:type="continuationSeparator" w:id="0">
    <w:p w14:paraId="25D04356" w14:textId="77777777" w:rsidR="00F66E34" w:rsidRDefault="00F66E34" w:rsidP="0037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414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EF2BD6" w14:textId="68735429" w:rsidR="00993CB7" w:rsidRDefault="00993CB7" w:rsidP="005003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694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694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71A45C" w14:textId="77777777" w:rsidR="00993CB7" w:rsidRDefault="00993CB7" w:rsidP="005003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5C4D" w14:textId="77777777" w:rsidR="00F66E34" w:rsidRDefault="00F66E34" w:rsidP="00372B48">
      <w:pPr>
        <w:spacing w:after="0" w:line="240" w:lineRule="auto"/>
      </w:pPr>
      <w:r>
        <w:separator/>
      </w:r>
    </w:p>
  </w:footnote>
  <w:footnote w:type="continuationSeparator" w:id="0">
    <w:p w14:paraId="6B4F9AE9" w14:textId="77777777" w:rsidR="00F66E34" w:rsidRDefault="00F66E34" w:rsidP="0037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A00"/>
    <w:multiLevelType w:val="hybridMultilevel"/>
    <w:tmpl w:val="C132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5A"/>
    <w:multiLevelType w:val="hybridMultilevel"/>
    <w:tmpl w:val="ED76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D71"/>
    <w:multiLevelType w:val="hybridMultilevel"/>
    <w:tmpl w:val="0122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4CC"/>
    <w:multiLevelType w:val="hybridMultilevel"/>
    <w:tmpl w:val="34FC2840"/>
    <w:lvl w:ilvl="0" w:tplc="0409001B">
      <w:start w:val="1"/>
      <w:numFmt w:val="lowerRoman"/>
      <w:lvlText w:val="%1."/>
      <w:lvlJc w:val="righ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70A01BF"/>
    <w:multiLevelType w:val="hybridMultilevel"/>
    <w:tmpl w:val="4438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D93"/>
    <w:multiLevelType w:val="hybridMultilevel"/>
    <w:tmpl w:val="B49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7EF2"/>
    <w:multiLevelType w:val="hybridMultilevel"/>
    <w:tmpl w:val="C85E5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62C3"/>
    <w:multiLevelType w:val="hybridMultilevel"/>
    <w:tmpl w:val="20F00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13A5"/>
    <w:multiLevelType w:val="hybridMultilevel"/>
    <w:tmpl w:val="D01A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17AF"/>
    <w:multiLevelType w:val="hybridMultilevel"/>
    <w:tmpl w:val="82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7F89"/>
    <w:multiLevelType w:val="hybridMultilevel"/>
    <w:tmpl w:val="AFC83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20CD"/>
    <w:multiLevelType w:val="hybridMultilevel"/>
    <w:tmpl w:val="991E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24BA"/>
    <w:multiLevelType w:val="hybridMultilevel"/>
    <w:tmpl w:val="40E86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5A0E"/>
    <w:multiLevelType w:val="hybridMultilevel"/>
    <w:tmpl w:val="1770A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61EAD"/>
    <w:multiLevelType w:val="hybridMultilevel"/>
    <w:tmpl w:val="D6CA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5A42"/>
    <w:multiLevelType w:val="hybridMultilevel"/>
    <w:tmpl w:val="266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7BBC"/>
    <w:multiLevelType w:val="hybridMultilevel"/>
    <w:tmpl w:val="7EA0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5232C"/>
    <w:multiLevelType w:val="hybridMultilevel"/>
    <w:tmpl w:val="D6CA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FF"/>
    <w:rsid w:val="00014205"/>
    <w:rsid w:val="00014690"/>
    <w:rsid w:val="00016647"/>
    <w:rsid w:val="00017D07"/>
    <w:rsid w:val="00022350"/>
    <w:rsid w:val="00022F53"/>
    <w:rsid w:val="00023689"/>
    <w:rsid w:val="00023C00"/>
    <w:rsid w:val="00026C18"/>
    <w:rsid w:val="00032E40"/>
    <w:rsid w:val="0003568E"/>
    <w:rsid w:val="00041691"/>
    <w:rsid w:val="0004213D"/>
    <w:rsid w:val="000441FD"/>
    <w:rsid w:val="00046857"/>
    <w:rsid w:val="00046C56"/>
    <w:rsid w:val="00047C65"/>
    <w:rsid w:val="00056EEB"/>
    <w:rsid w:val="000626E2"/>
    <w:rsid w:val="00065937"/>
    <w:rsid w:val="00074747"/>
    <w:rsid w:val="00080F76"/>
    <w:rsid w:val="00084147"/>
    <w:rsid w:val="000859C3"/>
    <w:rsid w:val="000863BC"/>
    <w:rsid w:val="000A13BD"/>
    <w:rsid w:val="000A168E"/>
    <w:rsid w:val="000A7456"/>
    <w:rsid w:val="000B20C4"/>
    <w:rsid w:val="000B644D"/>
    <w:rsid w:val="000B7689"/>
    <w:rsid w:val="000C2D2E"/>
    <w:rsid w:val="000C514A"/>
    <w:rsid w:val="000C6D58"/>
    <w:rsid w:val="000D0D49"/>
    <w:rsid w:val="000D2409"/>
    <w:rsid w:val="000D6284"/>
    <w:rsid w:val="000D79AC"/>
    <w:rsid w:val="000E0B45"/>
    <w:rsid w:val="000E0C17"/>
    <w:rsid w:val="000E29DB"/>
    <w:rsid w:val="000E5E76"/>
    <w:rsid w:val="000E6C08"/>
    <w:rsid w:val="000F5E40"/>
    <w:rsid w:val="000F66CB"/>
    <w:rsid w:val="00104679"/>
    <w:rsid w:val="001063DD"/>
    <w:rsid w:val="00106C88"/>
    <w:rsid w:val="001151F8"/>
    <w:rsid w:val="00115504"/>
    <w:rsid w:val="00120D01"/>
    <w:rsid w:val="00130C0D"/>
    <w:rsid w:val="00132DE4"/>
    <w:rsid w:val="00140CE3"/>
    <w:rsid w:val="001417ED"/>
    <w:rsid w:val="00147F10"/>
    <w:rsid w:val="00151635"/>
    <w:rsid w:val="001540AA"/>
    <w:rsid w:val="001610C3"/>
    <w:rsid w:val="001631CE"/>
    <w:rsid w:val="00171500"/>
    <w:rsid w:val="00182965"/>
    <w:rsid w:val="00191AEE"/>
    <w:rsid w:val="001A5B93"/>
    <w:rsid w:val="001A62BC"/>
    <w:rsid w:val="001B25F7"/>
    <w:rsid w:val="001B625D"/>
    <w:rsid w:val="001B761A"/>
    <w:rsid w:val="001C42CC"/>
    <w:rsid w:val="001D1D85"/>
    <w:rsid w:val="001D6724"/>
    <w:rsid w:val="001D6A19"/>
    <w:rsid w:val="001D78DE"/>
    <w:rsid w:val="001E08B7"/>
    <w:rsid w:val="001E185F"/>
    <w:rsid w:val="001E23CA"/>
    <w:rsid w:val="001E513D"/>
    <w:rsid w:val="001E67E7"/>
    <w:rsid w:val="001F7227"/>
    <w:rsid w:val="00204721"/>
    <w:rsid w:val="00206D30"/>
    <w:rsid w:val="00213011"/>
    <w:rsid w:val="00215990"/>
    <w:rsid w:val="00216770"/>
    <w:rsid w:val="002208A0"/>
    <w:rsid w:val="00220C50"/>
    <w:rsid w:val="00222702"/>
    <w:rsid w:val="0022429B"/>
    <w:rsid w:val="00231245"/>
    <w:rsid w:val="00231433"/>
    <w:rsid w:val="00234A15"/>
    <w:rsid w:val="00237858"/>
    <w:rsid w:val="00240D5C"/>
    <w:rsid w:val="00263616"/>
    <w:rsid w:val="00266FF0"/>
    <w:rsid w:val="002670B2"/>
    <w:rsid w:val="00271438"/>
    <w:rsid w:val="0027336E"/>
    <w:rsid w:val="00274143"/>
    <w:rsid w:val="00274AB5"/>
    <w:rsid w:val="002750FD"/>
    <w:rsid w:val="00275E84"/>
    <w:rsid w:val="002836BA"/>
    <w:rsid w:val="00284433"/>
    <w:rsid w:val="00287A6A"/>
    <w:rsid w:val="0029438B"/>
    <w:rsid w:val="0029781B"/>
    <w:rsid w:val="002A3436"/>
    <w:rsid w:val="002A404A"/>
    <w:rsid w:val="002C44C3"/>
    <w:rsid w:val="002D1FC6"/>
    <w:rsid w:val="002D5497"/>
    <w:rsid w:val="002E1B69"/>
    <w:rsid w:val="002E699B"/>
    <w:rsid w:val="002F1853"/>
    <w:rsid w:val="002F72D0"/>
    <w:rsid w:val="002F7973"/>
    <w:rsid w:val="003003B6"/>
    <w:rsid w:val="003159F0"/>
    <w:rsid w:val="003233AC"/>
    <w:rsid w:val="00325A36"/>
    <w:rsid w:val="00333063"/>
    <w:rsid w:val="00335270"/>
    <w:rsid w:val="00336451"/>
    <w:rsid w:val="003402B6"/>
    <w:rsid w:val="00340E81"/>
    <w:rsid w:val="00350241"/>
    <w:rsid w:val="00350326"/>
    <w:rsid w:val="00357A36"/>
    <w:rsid w:val="0036096B"/>
    <w:rsid w:val="00371326"/>
    <w:rsid w:val="00372B48"/>
    <w:rsid w:val="00374848"/>
    <w:rsid w:val="0037518F"/>
    <w:rsid w:val="00390CEE"/>
    <w:rsid w:val="00393AF8"/>
    <w:rsid w:val="0039522C"/>
    <w:rsid w:val="003B16AA"/>
    <w:rsid w:val="003B4B64"/>
    <w:rsid w:val="003B6574"/>
    <w:rsid w:val="003C0CF7"/>
    <w:rsid w:val="003C1F0E"/>
    <w:rsid w:val="003C3B14"/>
    <w:rsid w:val="003C476C"/>
    <w:rsid w:val="003C627A"/>
    <w:rsid w:val="003C686A"/>
    <w:rsid w:val="003D1851"/>
    <w:rsid w:val="003D631B"/>
    <w:rsid w:val="003E39C2"/>
    <w:rsid w:val="003E625F"/>
    <w:rsid w:val="003F12C8"/>
    <w:rsid w:val="00401116"/>
    <w:rsid w:val="00402DAE"/>
    <w:rsid w:val="00402F7B"/>
    <w:rsid w:val="00404BD1"/>
    <w:rsid w:val="00406DA7"/>
    <w:rsid w:val="00411983"/>
    <w:rsid w:val="0041467A"/>
    <w:rsid w:val="00422C8D"/>
    <w:rsid w:val="00424515"/>
    <w:rsid w:val="00424552"/>
    <w:rsid w:val="00424EEA"/>
    <w:rsid w:val="0042703D"/>
    <w:rsid w:val="00432026"/>
    <w:rsid w:val="00436ABF"/>
    <w:rsid w:val="00444531"/>
    <w:rsid w:val="0045210D"/>
    <w:rsid w:val="00454977"/>
    <w:rsid w:val="004632D5"/>
    <w:rsid w:val="0046351F"/>
    <w:rsid w:val="0048468A"/>
    <w:rsid w:val="00484D20"/>
    <w:rsid w:val="004952DB"/>
    <w:rsid w:val="004955BA"/>
    <w:rsid w:val="004969EF"/>
    <w:rsid w:val="004A3E86"/>
    <w:rsid w:val="004A70D2"/>
    <w:rsid w:val="004B4A8D"/>
    <w:rsid w:val="004B77BF"/>
    <w:rsid w:val="004C66EE"/>
    <w:rsid w:val="004C73B3"/>
    <w:rsid w:val="004D313A"/>
    <w:rsid w:val="004D396A"/>
    <w:rsid w:val="004E50FC"/>
    <w:rsid w:val="004E57CD"/>
    <w:rsid w:val="004F56BA"/>
    <w:rsid w:val="005003D7"/>
    <w:rsid w:val="00502E0A"/>
    <w:rsid w:val="00505D38"/>
    <w:rsid w:val="00507523"/>
    <w:rsid w:val="00514DF0"/>
    <w:rsid w:val="00514F3F"/>
    <w:rsid w:val="00517BDE"/>
    <w:rsid w:val="00520F82"/>
    <w:rsid w:val="00523790"/>
    <w:rsid w:val="005238AA"/>
    <w:rsid w:val="005264A7"/>
    <w:rsid w:val="0053046C"/>
    <w:rsid w:val="00541798"/>
    <w:rsid w:val="005417EE"/>
    <w:rsid w:val="00547EF0"/>
    <w:rsid w:val="00551776"/>
    <w:rsid w:val="00551F98"/>
    <w:rsid w:val="005522FF"/>
    <w:rsid w:val="005531BE"/>
    <w:rsid w:val="0055679E"/>
    <w:rsid w:val="005574C4"/>
    <w:rsid w:val="005618EA"/>
    <w:rsid w:val="0056268C"/>
    <w:rsid w:val="00567BF5"/>
    <w:rsid w:val="005707D7"/>
    <w:rsid w:val="00571723"/>
    <w:rsid w:val="005767A4"/>
    <w:rsid w:val="00581FED"/>
    <w:rsid w:val="005862F5"/>
    <w:rsid w:val="00597F3C"/>
    <w:rsid w:val="005A4A7D"/>
    <w:rsid w:val="005A64B2"/>
    <w:rsid w:val="005B2332"/>
    <w:rsid w:val="005B7FED"/>
    <w:rsid w:val="005C2B1D"/>
    <w:rsid w:val="005C7505"/>
    <w:rsid w:val="005D5F7B"/>
    <w:rsid w:val="005D65F2"/>
    <w:rsid w:val="005E3D84"/>
    <w:rsid w:val="005E4AB8"/>
    <w:rsid w:val="005E7BAD"/>
    <w:rsid w:val="005F252D"/>
    <w:rsid w:val="005F70EC"/>
    <w:rsid w:val="00605E78"/>
    <w:rsid w:val="00614756"/>
    <w:rsid w:val="00614CCA"/>
    <w:rsid w:val="00620810"/>
    <w:rsid w:val="00622ED8"/>
    <w:rsid w:val="00630065"/>
    <w:rsid w:val="006449C0"/>
    <w:rsid w:val="006550C7"/>
    <w:rsid w:val="00663E9B"/>
    <w:rsid w:val="00675F2B"/>
    <w:rsid w:val="00681C32"/>
    <w:rsid w:val="00685BF9"/>
    <w:rsid w:val="0068663F"/>
    <w:rsid w:val="0068702D"/>
    <w:rsid w:val="00687362"/>
    <w:rsid w:val="006950E4"/>
    <w:rsid w:val="00695A38"/>
    <w:rsid w:val="006966F6"/>
    <w:rsid w:val="006A50F6"/>
    <w:rsid w:val="006A5DB4"/>
    <w:rsid w:val="006B36C8"/>
    <w:rsid w:val="006B4665"/>
    <w:rsid w:val="006B6AB8"/>
    <w:rsid w:val="006B7952"/>
    <w:rsid w:val="006C217F"/>
    <w:rsid w:val="006C3982"/>
    <w:rsid w:val="006C4A96"/>
    <w:rsid w:val="006D1B43"/>
    <w:rsid w:val="006D2824"/>
    <w:rsid w:val="006E1906"/>
    <w:rsid w:val="006E4122"/>
    <w:rsid w:val="006E4133"/>
    <w:rsid w:val="006E7E76"/>
    <w:rsid w:val="006F2AFB"/>
    <w:rsid w:val="006F6968"/>
    <w:rsid w:val="00704598"/>
    <w:rsid w:val="007049D7"/>
    <w:rsid w:val="00706CEB"/>
    <w:rsid w:val="007104F2"/>
    <w:rsid w:val="00725EF0"/>
    <w:rsid w:val="00730B25"/>
    <w:rsid w:val="00743B3F"/>
    <w:rsid w:val="00752135"/>
    <w:rsid w:val="00752C9B"/>
    <w:rsid w:val="00757C5A"/>
    <w:rsid w:val="007601A3"/>
    <w:rsid w:val="007655DB"/>
    <w:rsid w:val="00790AAB"/>
    <w:rsid w:val="00791548"/>
    <w:rsid w:val="007A5797"/>
    <w:rsid w:val="007B5ABC"/>
    <w:rsid w:val="007B6997"/>
    <w:rsid w:val="007C1994"/>
    <w:rsid w:val="007C3C1E"/>
    <w:rsid w:val="007C50E5"/>
    <w:rsid w:val="007E0354"/>
    <w:rsid w:val="007E0F39"/>
    <w:rsid w:val="007F14DC"/>
    <w:rsid w:val="007F5307"/>
    <w:rsid w:val="007F5918"/>
    <w:rsid w:val="007F79DA"/>
    <w:rsid w:val="007F7C78"/>
    <w:rsid w:val="008102C4"/>
    <w:rsid w:val="008119EC"/>
    <w:rsid w:val="0083162D"/>
    <w:rsid w:val="0083223A"/>
    <w:rsid w:val="00833829"/>
    <w:rsid w:val="00847A0B"/>
    <w:rsid w:val="00855E98"/>
    <w:rsid w:val="00860392"/>
    <w:rsid w:val="00861BEA"/>
    <w:rsid w:val="00867CB2"/>
    <w:rsid w:val="008717BC"/>
    <w:rsid w:val="00871D00"/>
    <w:rsid w:val="008802DE"/>
    <w:rsid w:val="008A0592"/>
    <w:rsid w:val="008A44BA"/>
    <w:rsid w:val="008A5B4A"/>
    <w:rsid w:val="008B02FE"/>
    <w:rsid w:val="008B20D6"/>
    <w:rsid w:val="008B5A52"/>
    <w:rsid w:val="008B6FA7"/>
    <w:rsid w:val="008C1948"/>
    <w:rsid w:val="008C6E68"/>
    <w:rsid w:val="008D09FA"/>
    <w:rsid w:val="008D0F23"/>
    <w:rsid w:val="008E0B3F"/>
    <w:rsid w:val="008E15F9"/>
    <w:rsid w:val="008E61AE"/>
    <w:rsid w:val="008F4920"/>
    <w:rsid w:val="00900D29"/>
    <w:rsid w:val="0090581E"/>
    <w:rsid w:val="00912AB6"/>
    <w:rsid w:val="0091489C"/>
    <w:rsid w:val="009436FB"/>
    <w:rsid w:val="009449B2"/>
    <w:rsid w:val="00944B58"/>
    <w:rsid w:val="009609EF"/>
    <w:rsid w:val="00963EF2"/>
    <w:rsid w:val="00971499"/>
    <w:rsid w:val="00972383"/>
    <w:rsid w:val="00981286"/>
    <w:rsid w:val="00982525"/>
    <w:rsid w:val="00990455"/>
    <w:rsid w:val="00993CB7"/>
    <w:rsid w:val="009A0D1D"/>
    <w:rsid w:val="009A3ACB"/>
    <w:rsid w:val="009A42C3"/>
    <w:rsid w:val="009B5C1D"/>
    <w:rsid w:val="009C32C1"/>
    <w:rsid w:val="009C37BB"/>
    <w:rsid w:val="009C43F5"/>
    <w:rsid w:val="009C68FA"/>
    <w:rsid w:val="009C7C05"/>
    <w:rsid w:val="009D14E3"/>
    <w:rsid w:val="009D454D"/>
    <w:rsid w:val="009D65DA"/>
    <w:rsid w:val="009E5545"/>
    <w:rsid w:val="009E55CA"/>
    <w:rsid w:val="00A0414E"/>
    <w:rsid w:val="00A04F7D"/>
    <w:rsid w:val="00A07A60"/>
    <w:rsid w:val="00A110D7"/>
    <w:rsid w:val="00A1586A"/>
    <w:rsid w:val="00A260AB"/>
    <w:rsid w:val="00A34582"/>
    <w:rsid w:val="00A452D4"/>
    <w:rsid w:val="00A4694F"/>
    <w:rsid w:val="00A52B20"/>
    <w:rsid w:val="00A53221"/>
    <w:rsid w:val="00A568AC"/>
    <w:rsid w:val="00A62664"/>
    <w:rsid w:val="00A63D3B"/>
    <w:rsid w:val="00A64102"/>
    <w:rsid w:val="00A700BD"/>
    <w:rsid w:val="00A714BE"/>
    <w:rsid w:val="00A7490A"/>
    <w:rsid w:val="00A76F04"/>
    <w:rsid w:val="00A90504"/>
    <w:rsid w:val="00A90FB1"/>
    <w:rsid w:val="00A94D8A"/>
    <w:rsid w:val="00A9503F"/>
    <w:rsid w:val="00A97455"/>
    <w:rsid w:val="00AB2C03"/>
    <w:rsid w:val="00AB669B"/>
    <w:rsid w:val="00AC6529"/>
    <w:rsid w:val="00AD1E3E"/>
    <w:rsid w:val="00AE2F71"/>
    <w:rsid w:val="00AE45D8"/>
    <w:rsid w:val="00AE5062"/>
    <w:rsid w:val="00AF4165"/>
    <w:rsid w:val="00AF5AC7"/>
    <w:rsid w:val="00B0445A"/>
    <w:rsid w:val="00B05E89"/>
    <w:rsid w:val="00B06D6E"/>
    <w:rsid w:val="00B11BE3"/>
    <w:rsid w:val="00B1240F"/>
    <w:rsid w:val="00B24BD1"/>
    <w:rsid w:val="00B265CC"/>
    <w:rsid w:val="00B33FB0"/>
    <w:rsid w:val="00B3539B"/>
    <w:rsid w:val="00B46660"/>
    <w:rsid w:val="00B508F2"/>
    <w:rsid w:val="00B541C7"/>
    <w:rsid w:val="00B549F0"/>
    <w:rsid w:val="00B60615"/>
    <w:rsid w:val="00B64178"/>
    <w:rsid w:val="00B656CF"/>
    <w:rsid w:val="00B6605F"/>
    <w:rsid w:val="00B770D9"/>
    <w:rsid w:val="00B77C35"/>
    <w:rsid w:val="00BA72C0"/>
    <w:rsid w:val="00BB390C"/>
    <w:rsid w:val="00BC0BC5"/>
    <w:rsid w:val="00BC2CFC"/>
    <w:rsid w:val="00BC459C"/>
    <w:rsid w:val="00BD5DC1"/>
    <w:rsid w:val="00BE452D"/>
    <w:rsid w:val="00BE4977"/>
    <w:rsid w:val="00BE64DC"/>
    <w:rsid w:val="00C10292"/>
    <w:rsid w:val="00C12614"/>
    <w:rsid w:val="00C1295C"/>
    <w:rsid w:val="00C12E47"/>
    <w:rsid w:val="00C14D1F"/>
    <w:rsid w:val="00C14FC7"/>
    <w:rsid w:val="00C15A83"/>
    <w:rsid w:val="00C164BB"/>
    <w:rsid w:val="00C17561"/>
    <w:rsid w:val="00C20D7E"/>
    <w:rsid w:val="00C22FA5"/>
    <w:rsid w:val="00C2494B"/>
    <w:rsid w:val="00C31948"/>
    <w:rsid w:val="00C41100"/>
    <w:rsid w:val="00C42E31"/>
    <w:rsid w:val="00C46509"/>
    <w:rsid w:val="00C4760B"/>
    <w:rsid w:val="00C50672"/>
    <w:rsid w:val="00C5376A"/>
    <w:rsid w:val="00C56155"/>
    <w:rsid w:val="00C610F4"/>
    <w:rsid w:val="00C62262"/>
    <w:rsid w:val="00C6594B"/>
    <w:rsid w:val="00C701B8"/>
    <w:rsid w:val="00C7629B"/>
    <w:rsid w:val="00C82468"/>
    <w:rsid w:val="00C9630C"/>
    <w:rsid w:val="00CA749B"/>
    <w:rsid w:val="00CA7512"/>
    <w:rsid w:val="00CB0210"/>
    <w:rsid w:val="00CB30F8"/>
    <w:rsid w:val="00CC43F9"/>
    <w:rsid w:val="00CE15F5"/>
    <w:rsid w:val="00CE183B"/>
    <w:rsid w:val="00CE200A"/>
    <w:rsid w:val="00CE5CC3"/>
    <w:rsid w:val="00CF4004"/>
    <w:rsid w:val="00D02AE6"/>
    <w:rsid w:val="00D118FA"/>
    <w:rsid w:val="00D15CCB"/>
    <w:rsid w:val="00D220FC"/>
    <w:rsid w:val="00D24025"/>
    <w:rsid w:val="00D25835"/>
    <w:rsid w:val="00D31958"/>
    <w:rsid w:val="00D34ACC"/>
    <w:rsid w:val="00D36E12"/>
    <w:rsid w:val="00D4438F"/>
    <w:rsid w:val="00D4445B"/>
    <w:rsid w:val="00D46019"/>
    <w:rsid w:val="00D46990"/>
    <w:rsid w:val="00D47134"/>
    <w:rsid w:val="00D47BF5"/>
    <w:rsid w:val="00D542CF"/>
    <w:rsid w:val="00D62301"/>
    <w:rsid w:val="00D75226"/>
    <w:rsid w:val="00D75F3C"/>
    <w:rsid w:val="00D8391F"/>
    <w:rsid w:val="00D924E0"/>
    <w:rsid w:val="00DA5572"/>
    <w:rsid w:val="00DA5FDC"/>
    <w:rsid w:val="00DB2090"/>
    <w:rsid w:val="00DB264A"/>
    <w:rsid w:val="00DB6E67"/>
    <w:rsid w:val="00DC12B3"/>
    <w:rsid w:val="00DD16FD"/>
    <w:rsid w:val="00DD609D"/>
    <w:rsid w:val="00DD6A1D"/>
    <w:rsid w:val="00DD6ABA"/>
    <w:rsid w:val="00DF0D04"/>
    <w:rsid w:val="00DF168E"/>
    <w:rsid w:val="00DF436B"/>
    <w:rsid w:val="00DF625C"/>
    <w:rsid w:val="00E02F80"/>
    <w:rsid w:val="00E05E18"/>
    <w:rsid w:val="00E0641A"/>
    <w:rsid w:val="00E1415D"/>
    <w:rsid w:val="00E14A4B"/>
    <w:rsid w:val="00E15764"/>
    <w:rsid w:val="00E17461"/>
    <w:rsid w:val="00E21A27"/>
    <w:rsid w:val="00E2742E"/>
    <w:rsid w:val="00E33455"/>
    <w:rsid w:val="00E36DD2"/>
    <w:rsid w:val="00E36F38"/>
    <w:rsid w:val="00E446FB"/>
    <w:rsid w:val="00E46342"/>
    <w:rsid w:val="00E479F3"/>
    <w:rsid w:val="00E51C8E"/>
    <w:rsid w:val="00E52804"/>
    <w:rsid w:val="00E63F0B"/>
    <w:rsid w:val="00E80795"/>
    <w:rsid w:val="00E84613"/>
    <w:rsid w:val="00E8466F"/>
    <w:rsid w:val="00E9041D"/>
    <w:rsid w:val="00E90C96"/>
    <w:rsid w:val="00E97521"/>
    <w:rsid w:val="00EA0079"/>
    <w:rsid w:val="00EA2DC5"/>
    <w:rsid w:val="00EA3879"/>
    <w:rsid w:val="00EA5FD0"/>
    <w:rsid w:val="00EB2451"/>
    <w:rsid w:val="00EC145B"/>
    <w:rsid w:val="00EC31DF"/>
    <w:rsid w:val="00EC62AD"/>
    <w:rsid w:val="00EC7A9B"/>
    <w:rsid w:val="00ED2354"/>
    <w:rsid w:val="00ED33AE"/>
    <w:rsid w:val="00ED50BF"/>
    <w:rsid w:val="00EE19A8"/>
    <w:rsid w:val="00EE1D3E"/>
    <w:rsid w:val="00EF63D0"/>
    <w:rsid w:val="00F103A7"/>
    <w:rsid w:val="00F1102F"/>
    <w:rsid w:val="00F13399"/>
    <w:rsid w:val="00F21ACE"/>
    <w:rsid w:val="00F247C3"/>
    <w:rsid w:val="00F26A22"/>
    <w:rsid w:val="00F3047A"/>
    <w:rsid w:val="00F3192D"/>
    <w:rsid w:val="00F31D5B"/>
    <w:rsid w:val="00F42679"/>
    <w:rsid w:val="00F4292F"/>
    <w:rsid w:val="00F46D0F"/>
    <w:rsid w:val="00F522E6"/>
    <w:rsid w:val="00F531CB"/>
    <w:rsid w:val="00F53439"/>
    <w:rsid w:val="00F56A6B"/>
    <w:rsid w:val="00F60F72"/>
    <w:rsid w:val="00F6227B"/>
    <w:rsid w:val="00F62583"/>
    <w:rsid w:val="00F62CBC"/>
    <w:rsid w:val="00F64190"/>
    <w:rsid w:val="00F66E34"/>
    <w:rsid w:val="00F743AB"/>
    <w:rsid w:val="00F747DD"/>
    <w:rsid w:val="00F757A3"/>
    <w:rsid w:val="00F85C0C"/>
    <w:rsid w:val="00F872F5"/>
    <w:rsid w:val="00F87B4C"/>
    <w:rsid w:val="00F932EC"/>
    <w:rsid w:val="00FA3550"/>
    <w:rsid w:val="00FA78EA"/>
    <w:rsid w:val="00FB18A9"/>
    <w:rsid w:val="00FE3256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C4493"/>
  <w15:docId w15:val="{5CC88238-A556-43EC-AC32-34118D53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D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12"/>
    <w:pPr>
      <w:ind w:left="720"/>
      <w:contextualSpacing/>
    </w:pPr>
  </w:style>
  <w:style w:type="table" w:styleId="TableGrid">
    <w:name w:val="Table Grid"/>
    <w:basedOn w:val="TableNormal"/>
    <w:uiPriority w:val="39"/>
    <w:rsid w:val="00B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4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6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C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C13D-D175-48C4-9DC8-37CA3EC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3302</Characters>
  <Application>Microsoft Office Word</Application>
  <DocSecurity>0</DocSecurity>
  <Lines>94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</dc:creator>
  <cp:lastModifiedBy>Tim Were</cp:lastModifiedBy>
  <cp:revision>2</cp:revision>
  <cp:lastPrinted>2023-11-09T10:10:00Z</cp:lastPrinted>
  <dcterms:created xsi:type="dcterms:W3CDTF">2023-11-09T11:41:00Z</dcterms:created>
  <dcterms:modified xsi:type="dcterms:W3CDTF">2023-11-09T11:41:00Z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608dae5f7c443958ad45151bfb07583cbb30c3144a4e0caa4710acb89a20ef71</vt:lpwstr>
  </property>
</Properties>
</file>